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70136" w14:textId="77777777" w:rsidR="00FE7451" w:rsidRDefault="00FE7451" w:rsidP="00DA6996">
      <w:pPr>
        <w:pStyle w:val="Prrafodelista"/>
        <w:jc w:val="center"/>
        <w:rPr>
          <w:rFonts w:ascii="Arial" w:hAnsi="Arial" w:cs="Arial"/>
          <w:b/>
          <w:bCs/>
          <w:sz w:val="20"/>
          <w:szCs w:val="20"/>
        </w:rPr>
      </w:pPr>
      <w:bookmarkStart w:id="0" w:name="_Hlk161659652"/>
      <w:bookmarkEnd w:id="0"/>
    </w:p>
    <w:p w14:paraId="7F996BA4" w14:textId="23BBF8DD" w:rsidR="00DA6996" w:rsidRPr="009153DB" w:rsidRDefault="00DA6996" w:rsidP="00DA6996">
      <w:pPr>
        <w:pStyle w:val="Prrafodelista"/>
        <w:jc w:val="center"/>
        <w:rPr>
          <w:rFonts w:ascii="Arial" w:hAnsi="Arial" w:cs="Arial"/>
          <w:b/>
          <w:bCs/>
          <w:sz w:val="20"/>
          <w:szCs w:val="20"/>
        </w:rPr>
      </w:pPr>
      <w:r w:rsidRPr="009153DB">
        <w:rPr>
          <w:rFonts w:ascii="Arial" w:hAnsi="Arial" w:cs="Arial"/>
          <w:b/>
          <w:bCs/>
          <w:sz w:val="20"/>
          <w:szCs w:val="20"/>
        </w:rPr>
        <w:t>LABORATORIO DE BIOTECNOLOGÍA ACUÍCOLA</w:t>
      </w:r>
    </w:p>
    <w:p w14:paraId="3BC37C86" w14:textId="77777777" w:rsidR="00DA6996" w:rsidRPr="009153DB" w:rsidRDefault="00DA6996" w:rsidP="00DA6996">
      <w:pPr>
        <w:pStyle w:val="Prrafodelista"/>
        <w:jc w:val="center"/>
        <w:rPr>
          <w:rFonts w:ascii="Arial" w:hAnsi="Arial" w:cs="Arial"/>
          <w:b/>
          <w:bCs/>
          <w:sz w:val="20"/>
          <w:szCs w:val="20"/>
        </w:rPr>
      </w:pPr>
      <w:r w:rsidRPr="009153DB">
        <w:rPr>
          <w:rFonts w:ascii="Arial" w:hAnsi="Arial" w:cs="Arial"/>
          <w:b/>
          <w:bCs/>
          <w:sz w:val="20"/>
          <w:szCs w:val="20"/>
        </w:rPr>
        <w:t xml:space="preserve">CENTRO INTERNACIONAL NÁUTICO FLUVIAL Y PORTUARIO – REGIONAL BOLÍVAR </w:t>
      </w:r>
    </w:p>
    <w:p w14:paraId="5F45582F" w14:textId="77777777" w:rsidR="00A85345" w:rsidRDefault="00A85345" w:rsidP="00DA6996">
      <w:pPr>
        <w:pStyle w:val="Prrafodelista"/>
        <w:jc w:val="center"/>
        <w:rPr>
          <w:rFonts w:ascii="Arial" w:hAnsi="Arial" w:cs="Arial"/>
          <w:b/>
          <w:bCs/>
          <w:sz w:val="20"/>
          <w:szCs w:val="20"/>
        </w:rPr>
      </w:pPr>
    </w:p>
    <w:p w14:paraId="558CE397" w14:textId="7843E216" w:rsidR="00DA6996" w:rsidRPr="009153DB" w:rsidRDefault="00DA6996" w:rsidP="00DA6996">
      <w:pPr>
        <w:pStyle w:val="Prrafodelista"/>
        <w:jc w:val="center"/>
        <w:rPr>
          <w:rFonts w:ascii="Arial" w:hAnsi="Arial" w:cs="Arial"/>
          <w:b/>
          <w:bCs/>
          <w:sz w:val="20"/>
          <w:szCs w:val="20"/>
        </w:rPr>
      </w:pPr>
      <w:r w:rsidRPr="009153DB">
        <w:rPr>
          <w:rFonts w:ascii="Arial" w:hAnsi="Arial" w:cs="Arial"/>
          <w:b/>
          <w:bCs/>
          <w:sz w:val="20"/>
          <w:szCs w:val="20"/>
        </w:rPr>
        <w:t xml:space="preserve">INFORME SEGUIMIENTO GESTIÓN TÉCNICA </w:t>
      </w:r>
    </w:p>
    <w:p w14:paraId="1903F991" w14:textId="6B3ED63A" w:rsidR="00DA6996" w:rsidRPr="009153DB" w:rsidRDefault="00FF2112" w:rsidP="00DA6996">
      <w:pPr>
        <w:pStyle w:val="Prrafodelista"/>
        <w:jc w:val="center"/>
        <w:rPr>
          <w:rFonts w:ascii="Arial" w:hAnsi="Arial" w:cs="Arial"/>
          <w:b/>
          <w:bCs/>
          <w:sz w:val="20"/>
          <w:szCs w:val="20"/>
        </w:rPr>
      </w:pPr>
      <w:r>
        <w:rPr>
          <w:rFonts w:ascii="Arial" w:hAnsi="Arial" w:cs="Arial"/>
          <w:b/>
          <w:bCs/>
          <w:sz w:val="20"/>
          <w:szCs w:val="20"/>
        </w:rPr>
        <w:t>AGOSTO</w:t>
      </w:r>
      <w:r w:rsidR="00543CA8" w:rsidRPr="009153DB">
        <w:rPr>
          <w:rFonts w:ascii="Arial" w:hAnsi="Arial" w:cs="Arial"/>
          <w:b/>
          <w:bCs/>
          <w:sz w:val="20"/>
          <w:szCs w:val="20"/>
        </w:rPr>
        <w:t xml:space="preserve"> </w:t>
      </w:r>
      <w:r w:rsidR="00DA6996" w:rsidRPr="009153DB">
        <w:rPr>
          <w:rFonts w:ascii="Arial" w:hAnsi="Arial" w:cs="Arial"/>
          <w:b/>
          <w:bCs/>
          <w:sz w:val="20"/>
          <w:szCs w:val="20"/>
        </w:rPr>
        <w:t>202</w:t>
      </w:r>
      <w:r w:rsidR="004808BC">
        <w:rPr>
          <w:rFonts w:ascii="Arial" w:hAnsi="Arial" w:cs="Arial"/>
          <w:b/>
          <w:bCs/>
          <w:sz w:val="20"/>
          <w:szCs w:val="20"/>
        </w:rPr>
        <w:t>5</w:t>
      </w:r>
      <w:r w:rsidR="00DA6996" w:rsidRPr="009153DB">
        <w:rPr>
          <w:rFonts w:ascii="Arial" w:hAnsi="Arial" w:cs="Arial"/>
          <w:b/>
          <w:bCs/>
          <w:sz w:val="20"/>
          <w:szCs w:val="20"/>
        </w:rPr>
        <w:t xml:space="preserve"> </w:t>
      </w:r>
    </w:p>
    <w:p w14:paraId="28AC0B78" w14:textId="5DE7E13F" w:rsidR="00F95FC9" w:rsidRDefault="00DA6996">
      <w:pPr>
        <w:rPr>
          <w:rFonts w:ascii="Arial" w:hAnsi="Arial" w:cs="Arial"/>
        </w:rPr>
      </w:pPr>
      <w:r w:rsidRPr="00DA6996">
        <w:rPr>
          <w:rFonts w:ascii="Arial" w:hAnsi="Arial" w:cs="Arial"/>
        </w:rPr>
        <w:t xml:space="preserve">Elaborado por: </w:t>
      </w:r>
      <w:r w:rsidR="006F3FCA">
        <w:rPr>
          <w:rFonts w:ascii="Arial" w:hAnsi="Arial" w:cs="Arial"/>
        </w:rPr>
        <w:t>María Claudia Zúñiga</w:t>
      </w:r>
      <w:r w:rsidR="007235FE">
        <w:rPr>
          <w:rFonts w:ascii="Arial" w:hAnsi="Arial" w:cs="Arial"/>
        </w:rPr>
        <w:t xml:space="preserve"> Sibaja</w:t>
      </w:r>
      <w:r w:rsidRPr="00DA6996">
        <w:rPr>
          <w:rFonts w:ascii="Arial" w:hAnsi="Arial" w:cs="Arial"/>
        </w:rPr>
        <w:tab/>
      </w:r>
      <w:r w:rsidRPr="00DA6996">
        <w:rPr>
          <w:rFonts w:ascii="Arial" w:hAnsi="Arial" w:cs="Arial"/>
        </w:rPr>
        <w:tab/>
      </w:r>
      <w:r w:rsidR="00543CA8">
        <w:rPr>
          <w:rFonts w:ascii="Arial" w:hAnsi="Arial" w:cs="Arial"/>
        </w:rPr>
        <w:t xml:space="preserve">         </w:t>
      </w:r>
      <w:r w:rsidRPr="00DA6996">
        <w:rPr>
          <w:rFonts w:ascii="Arial" w:hAnsi="Arial" w:cs="Arial"/>
        </w:rPr>
        <w:t xml:space="preserve">Fecha: </w:t>
      </w:r>
      <w:proofErr w:type="gramStart"/>
      <w:r w:rsidR="00FE7451">
        <w:rPr>
          <w:rFonts w:ascii="Arial" w:hAnsi="Arial" w:cs="Arial"/>
        </w:rPr>
        <w:t>Agosto</w:t>
      </w:r>
      <w:proofErr w:type="gramEnd"/>
      <w:r w:rsidR="005E675B" w:rsidRPr="00C830EB">
        <w:rPr>
          <w:rFonts w:ascii="Arial" w:hAnsi="Arial" w:cs="Arial"/>
        </w:rPr>
        <w:t xml:space="preserve"> </w:t>
      </w:r>
      <w:r w:rsidR="000458AE">
        <w:rPr>
          <w:rFonts w:ascii="Arial" w:hAnsi="Arial" w:cs="Arial"/>
        </w:rPr>
        <w:t>29</w:t>
      </w:r>
      <w:r w:rsidRPr="00DA6996">
        <w:rPr>
          <w:rFonts w:ascii="Arial" w:hAnsi="Arial" w:cs="Arial"/>
        </w:rPr>
        <w:t xml:space="preserve"> de 202</w:t>
      </w:r>
      <w:r w:rsidR="00353CE5">
        <w:rPr>
          <w:rFonts w:ascii="Arial" w:hAnsi="Arial" w:cs="Arial"/>
        </w:rPr>
        <w:t>5</w:t>
      </w:r>
    </w:p>
    <w:p w14:paraId="2B7F64DB" w14:textId="77777777" w:rsidR="00FE7451" w:rsidRDefault="00FE7451" w:rsidP="006F3FCA">
      <w:pPr>
        <w:jc w:val="both"/>
        <w:rPr>
          <w:rFonts w:ascii="Arial" w:hAnsi="Arial" w:cs="Arial"/>
          <w:b/>
          <w:bCs/>
        </w:rPr>
      </w:pPr>
    </w:p>
    <w:p w14:paraId="75B4A15C" w14:textId="2DF5373E" w:rsidR="006F3FCA" w:rsidRDefault="00DA6996" w:rsidP="006F3FCA">
      <w:pPr>
        <w:jc w:val="both"/>
        <w:rPr>
          <w:rFonts w:ascii="Arial" w:hAnsi="Arial" w:cs="Arial"/>
        </w:rPr>
      </w:pPr>
      <w:r w:rsidRPr="00DA6996">
        <w:rPr>
          <w:rFonts w:ascii="Arial" w:hAnsi="Arial" w:cs="Arial"/>
          <w:b/>
          <w:bCs/>
        </w:rPr>
        <w:t>Alcance</w:t>
      </w:r>
      <w:r w:rsidRPr="00DA6996">
        <w:rPr>
          <w:rFonts w:ascii="Arial" w:hAnsi="Arial" w:cs="Arial"/>
        </w:rPr>
        <w:t>: El presente documento incluye la descripción de las actividades realizadas durante el mes de</w:t>
      </w:r>
      <w:r>
        <w:rPr>
          <w:rFonts w:ascii="Arial" w:hAnsi="Arial" w:cs="Arial"/>
        </w:rPr>
        <w:t xml:space="preserve"> </w:t>
      </w:r>
      <w:r w:rsidR="00FE7451">
        <w:rPr>
          <w:rFonts w:ascii="Arial" w:hAnsi="Arial" w:cs="Arial"/>
        </w:rPr>
        <w:t>agosto</w:t>
      </w:r>
      <w:r w:rsidRPr="00DA6996">
        <w:rPr>
          <w:rFonts w:ascii="Arial" w:hAnsi="Arial" w:cs="Arial"/>
        </w:rPr>
        <w:t xml:space="preserve"> de 202</w:t>
      </w:r>
      <w:r w:rsidR="004808BC">
        <w:rPr>
          <w:rFonts w:ascii="Arial" w:hAnsi="Arial" w:cs="Arial"/>
        </w:rPr>
        <w:t>5</w:t>
      </w:r>
      <w:r w:rsidR="006F3FCA">
        <w:rPr>
          <w:rFonts w:ascii="Arial" w:hAnsi="Arial" w:cs="Arial"/>
        </w:rPr>
        <w:t xml:space="preserve"> como parte de</w:t>
      </w:r>
      <w:r w:rsidRPr="00DA6996">
        <w:rPr>
          <w:rFonts w:ascii="Arial" w:hAnsi="Arial" w:cs="Arial"/>
        </w:rPr>
        <w:t xml:space="preserve"> </w:t>
      </w:r>
      <w:r w:rsidR="006F3FCA" w:rsidRPr="006F3FCA">
        <w:rPr>
          <w:rFonts w:ascii="Arial" w:hAnsi="Arial" w:cs="Arial"/>
        </w:rPr>
        <w:t>la ejecución de las actividades técnicas y operativas, relacionadas con la implementación, aseguramiento técnico y mantenimiento del portafolio de servicios del PROYECTO: SGPS-12277-2025 del Centro Internacional Náutico, Fluvial y Portuario y el fomento de la I+D+i 2025.</w:t>
      </w:r>
    </w:p>
    <w:p w14:paraId="2EB7CFB4" w14:textId="79F1B880" w:rsidR="005B706C" w:rsidRPr="00115B73" w:rsidRDefault="00DA6996" w:rsidP="00115B73">
      <w:pPr>
        <w:jc w:val="both"/>
        <w:rPr>
          <w:rFonts w:ascii="Arial" w:hAnsi="Arial" w:cs="Arial"/>
          <w:b/>
          <w:bCs/>
        </w:rPr>
      </w:pPr>
      <w:r w:rsidRPr="00DA6996">
        <w:rPr>
          <w:rFonts w:ascii="Arial" w:hAnsi="Arial" w:cs="Arial"/>
          <w:b/>
          <w:bCs/>
        </w:rPr>
        <w:t xml:space="preserve">Actividades desarrolladas: </w:t>
      </w:r>
    </w:p>
    <w:p w14:paraId="5FB066BC" w14:textId="5F669824" w:rsidR="00DB390D" w:rsidRPr="00DB390D" w:rsidRDefault="00DB390D" w:rsidP="00DB390D">
      <w:pPr>
        <w:pStyle w:val="Prrafodelista"/>
        <w:numPr>
          <w:ilvl w:val="0"/>
          <w:numId w:val="14"/>
        </w:numPr>
        <w:tabs>
          <w:tab w:val="left" w:pos="142"/>
        </w:tabs>
        <w:ind w:left="284" w:hanging="284"/>
        <w:rPr>
          <w:rFonts w:ascii="Arial" w:hAnsi="Arial" w:cs="Arial"/>
        </w:rPr>
      </w:pPr>
      <w:r w:rsidRPr="00DB390D">
        <w:rPr>
          <w:rFonts w:ascii="Arial" w:hAnsi="Arial" w:cs="Arial"/>
        </w:rPr>
        <w:t xml:space="preserve"> </w:t>
      </w:r>
      <w:r w:rsidR="005507E3">
        <w:rPr>
          <w:rFonts w:ascii="Arial" w:hAnsi="Arial" w:cs="Arial"/>
          <w:b/>
        </w:rPr>
        <w:t>Ejecución</w:t>
      </w:r>
      <w:r w:rsidRPr="00DB390D">
        <w:rPr>
          <w:rFonts w:ascii="Arial" w:hAnsi="Arial" w:cs="Arial"/>
          <w:b/>
        </w:rPr>
        <w:t xml:space="preserve"> de actividades técnicas y operativas</w:t>
      </w:r>
    </w:p>
    <w:p w14:paraId="7141BA8A" w14:textId="40B15381" w:rsidR="00DB390D" w:rsidRPr="00DB390D" w:rsidRDefault="005507E3" w:rsidP="00DB390D">
      <w:pPr>
        <w:tabs>
          <w:tab w:val="left" w:pos="142"/>
        </w:tabs>
        <w:jc w:val="both"/>
        <w:rPr>
          <w:rFonts w:ascii="Arial" w:hAnsi="Arial" w:cs="Arial"/>
        </w:rPr>
      </w:pPr>
      <w:r>
        <w:rPr>
          <w:rFonts w:ascii="Arial" w:hAnsi="Arial" w:cs="Arial"/>
        </w:rPr>
        <w:t xml:space="preserve">Se ejecutaron las actividades </w:t>
      </w:r>
      <w:r w:rsidR="00DB390D" w:rsidRPr="00DB390D">
        <w:rPr>
          <w:rFonts w:ascii="Arial" w:hAnsi="Arial" w:cs="Arial"/>
        </w:rPr>
        <w:t>del cronograma bimensual (julio-agosto) de actividades técnicas del laboratorio</w:t>
      </w:r>
      <w:r w:rsidR="00630F77">
        <w:rPr>
          <w:rFonts w:ascii="Arial" w:hAnsi="Arial" w:cs="Arial"/>
        </w:rPr>
        <w:t xml:space="preserve"> de Servicios Tecnológicos</w:t>
      </w:r>
      <w:r w:rsidR="00DB390D" w:rsidRPr="00DB390D">
        <w:rPr>
          <w:rFonts w:ascii="Arial" w:hAnsi="Arial" w:cs="Arial"/>
        </w:rPr>
        <w:t xml:space="preserve">, </w:t>
      </w:r>
      <w:r>
        <w:rPr>
          <w:rFonts w:ascii="Arial" w:hAnsi="Arial" w:cs="Arial"/>
        </w:rPr>
        <w:t>de acuerdo con el ajuste del cronograma.</w:t>
      </w:r>
      <w:r w:rsidR="00DB390D" w:rsidRPr="00DB390D">
        <w:rPr>
          <w:rFonts w:ascii="Arial" w:hAnsi="Arial" w:cs="Arial"/>
        </w:rPr>
        <w:t xml:space="preserve"> </w:t>
      </w:r>
    </w:p>
    <w:p w14:paraId="5623BFC9" w14:textId="472BA698" w:rsidR="00C4168D" w:rsidRDefault="005507E3" w:rsidP="00DB390D">
      <w:pPr>
        <w:tabs>
          <w:tab w:val="left" w:pos="142"/>
        </w:tabs>
        <w:jc w:val="both"/>
        <w:rPr>
          <w:rFonts w:ascii="Arial" w:hAnsi="Arial" w:cs="Arial"/>
          <w:b/>
          <w:bCs/>
          <w:sz w:val="18"/>
          <w:szCs w:val="18"/>
        </w:rPr>
      </w:pPr>
      <w:r>
        <w:rPr>
          <w:rFonts w:ascii="Arial" w:hAnsi="Arial" w:cs="Arial"/>
        </w:rPr>
        <w:t>Se r</w:t>
      </w:r>
      <w:r w:rsidR="00C4168D" w:rsidRPr="00C4168D">
        <w:rPr>
          <w:rFonts w:ascii="Arial" w:hAnsi="Arial" w:cs="Arial"/>
        </w:rPr>
        <w:t>evis</w:t>
      </w:r>
      <w:r>
        <w:rPr>
          <w:rFonts w:ascii="Arial" w:hAnsi="Arial" w:cs="Arial"/>
        </w:rPr>
        <w:t>ó e hizo</w:t>
      </w:r>
      <w:r w:rsidR="00C4168D" w:rsidRPr="00C4168D">
        <w:rPr>
          <w:rFonts w:ascii="Arial" w:hAnsi="Arial" w:cs="Arial"/>
        </w:rPr>
        <w:t xml:space="preserve"> seguimiento de las actividades ejecutadas por el personal </w:t>
      </w:r>
      <w:r w:rsidR="004573F3">
        <w:rPr>
          <w:rFonts w:ascii="Arial" w:hAnsi="Arial" w:cs="Arial"/>
        </w:rPr>
        <w:t xml:space="preserve">técnico </w:t>
      </w:r>
      <w:r w:rsidR="00C4168D" w:rsidRPr="00C4168D">
        <w:rPr>
          <w:rFonts w:ascii="Arial" w:hAnsi="Arial" w:cs="Arial"/>
        </w:rPr>
        <w:t>del laboratorio</w:t>
      </w:r>
      <w:r w:rsidR="00A1722E">
        <w:rPr>
          <w:rFonts w:ascii="Arial" w:hAnsi="Arial" w:cs="Arial"/>
        </w:rPr>
        <w:t xml:space="preserve">, revisando y aprobando todos los registros utilizados del sistema de gestión durante la ejecución de las actividades. </w:t>
      </w:r>
      <w:r w:rsidR="00A1722E" w:rsidRPr="00A1722E">
        <w:rPr>
          <w:rFonts w:ascii="Arial" w:hAnsi="Arial" w:cs="Arial"/>
          <w:b/>
          <w:bCs/>
        </w:rPr>
        <w:t>Evidencia:</w:t>
      </w:r>
      <w:r>
        <w:rPr>
          <w:rFonts w:ascii="Arial" w:hAnsi="Arial" w:cs="Arial"/>
        </w:rPr>
        <w:t xml:space="preserve"> </w:t>
      </w:r>
      <w:hyperlink r:id="rId8" w:history="1">
        <w:r w:rsidR="00A1722E" w:rsidRPr="00A1722E">
          <w:rPr>
            <w:rStyle w:val="Hipervnculo"/>
            <w:rFonts w:ascii="Arial" w:hAnsi="Arial" w:cs="Arial"/>
            <w:b/>
            <w:bCs/>
            <w:sz w:val="18"/>
            <w:szCs w:val="18"/>
          </w:rPr>
          <w:t>Correo_ revisión actividades de Wilmer_AGOSTO_.pdf</w:t>
        </w:r>
      </w:hyperlink>
    </w:p>
    <w:p w14:paraId="49CB6160" w14:textId="0D64658D" w:rsidR="004573F3" w:rsidRPr="004573F3" w:rsidRDefault="004573F3" w:rsidP="004573F3">
      <w:pPr>
        <w:tabs>
          <w:tab w:val="left" w:pos="142"/>
        </w:tabs>
        <w:jc w:val="both"/>
        <w:rPr>
          <w:rFonts w:ascii="Arial" w:hAnsi="Arial" w:cs="Arial"/>
          <w:b/>
          <w:bCs/>
          <w:sz w:val="18"/>
          <w:szCs w:val="18"/>
        </w:rPr>
      </w:pPr>
      <w:r w:rsidRPr="004573F3">
        <w:rPr>
          <w:rFonts w:ascii="Arial" w:hAnsi="Arial" w:cs="Arial"/>
        </w:rPr>
        <w:t xml:space="preserve">Se </w:t>
      </w:r>
      <w:r>
        <w:rPr>
          <w:rFonts w:ascii="Arial" w:hAnsi="Arial" w:cs="Arial"/>
        </w:rPr>
        <w:t>realizó una revisión y se hicieron unas</w:t>
      </w:r>
      <w:r w:rsidRPr="004573F3">
        <w:rPr>
          <w:rFonts w:ascii="Arial" w:hAnsi="Arial" w:cs="Arial"/>
        </w:rPr>
        <w:t xml:space="preserve"> consideraciones </w:t>
      </w:r>
      <w:r w:rsidR="006D578C">
        <w:rPr>
          <w:rFonts w:ascii="Arial" w:hAnsi="Arial" w:cs="Arial"/>
        </w:rPr>
        <w:t>en relación con</w:t>
      </w:r>
      <w:r>
        <w:rPr>
          <w:rFonts w:ascii="Arial" w:hAnsi="Arial" w:cs="Arial"/>
        </w:rPr>
        <w:t xml:space="preserve"> la </w:t>
      </w:r>
      <w:r w:rsidRPr="004573F3">
        <w:rPr>
          <w:rFonts w:ascii="Arial" w:hAnsi="Arial" w:cs="Arial"/>
        </w:rPr>
        <w:t>adquisición de sustancias para el laboratorio de Servicios Tecnológicos.</w:t>
      </w:r>
      <w:r>
        <w:rPr>
          <w:rFonts w:ascii="Arial" w:hAnsi="Arial" w:cs="Arial"/>
        </w:rPr>
        <w:t xml:space="preserve"> </w:t>
      </w:r>
      <w:r w:rsidRPr="00A1722E">
        <w:rPr>
          <w:rFonts w:ascii="Arial" w:hAnsi="Arial" w:cs="Arial"/>
          <w:b/>
          <w:bCs/>
        </w:rPr>
        <w:t>Evidencia:</w:t>
      </w:r>
      <w:r>
        <w:rPr>
          <w:rFonts w:ascii="Arial" w:hAnsi="Arial" w:cs="Arial"/>
        </w:rPr>
        <w:t xml:space="preserve">  </w:t>
      </w:r>
      <w:hyperlink r:id="rId9" w:history="1">
        <w:r w:rsidRPr="004573F3">
          <w:rPr>
            <w:rStyle w:val="Hipervnculo"/>
            <w:rFonts w:ascii="Arial" w:hAnsi="Arial" w:cs="Arial"/>
            <w:b/>
            <w:bCs/>
            <w:sz w:val="18"/>
            <w:szCs w:val="18"/>
          </w:rPr>
          <w:t xml:space="preserve">Correo_ Requerimiento de </w:t>
        </w:r>
        <w:proofErr w:type="spellStart"/>
        <w:r w:rsidRPr="004573F3">
          <w:rPr>
            <w:rStyle w:val="Hipervnculo"/>
            <w:rFonts w:ascii="Arial" w:hAnsi="Arial" w:cs="Arial"/>
            <w:b/>
            <w:bCs/>
            <w:sz w:val="18"/>
            <w:szCs w:val="18"/>
          </w:rPr>
          <w:t>sustancias_AGOSTO</w:t>
        </w:r>
        <w:proofErr w:type="spellEnd"/>
        <w:r w:rsidRPr="004573F3">
          <w:rPr>
            <w:rStyle w:val="Hipervnculo"/>
            <w:rFonts w:ascii="Arial" w:hAnsi="Arial" w:cs="Arial"/>
            <w:b/>
            <w:bCs/>
            <w:sz w:val="18"/>
            <w:szCs w:val="18"/>
          </w:rPr>
          <w:t xml:space="preserve"> 2025.pdf</w:t>
        </w:r>
      </w:hyperlink>
    </w:p>
    <w:p w14:paraId="451189EB" w14:textId="1A637C7D" w:rsidR="004573F3" w:rsidRPr="004573F3" w:rsidRDefault="004573F3" w:rsidP="00DB390D">
      <w:pPr>
        <w:tabs>
          <w:tab w:val="left" w:pos="142"/>
        </w:tabs>
        <w:jc w:val="both"/>
        <w:rPr>
          <w:rFonts w:ascii="Arial" w:hAnsi="Arial" w:cs="Arial"/>
        </w:rPr>
      </w:pPr>
    </w:p>
    <w:p w14:paraId="4EC11285" w14:textId="2B7F7BA2" w:rsidR="00630F77" w:rsidRDefault="00630F77" w:rsidP="00630F77">
      <w:pPr>
        <w:pStyle w:val="Prrafodelista"/>
        <w:numPr>
          <w:ilvl w:val="0"/>
          <w:numId w:val="14"/>
        </w:numPr>
        <w:tabs>
          <w:tab w:val="left" w:pos="142"/>
        </w:tabs>
        <w:ind w:left="284" w:hanging="284"/>
        <w:rPr>
          <w:rFonts w:ascii="Arial" w:hAnsi="Arial" w:cs="Arial"/>
          <w:b/>
        </w:rPr>
      </w:pPr>
      <w:r w:rsidRPr="00630F77">
        <w:rPr>
          <w:rFonts w:ascii="Arial" w:hAnsi="Arial" w:cs="Arial"/>
          <w:b/>
        </w:rPr>
        <w:t>Revisión de la documentación del sistema de gestión</w:t>
      </w:r>
    </w:p>
    <w:p w14:paraId="54B6BBFC" w14:textId="77777777" w:rsidR="00630F77" w:rsidRPr="00630F77" w:rsidRDefault="00630F77" w:rsidP="00630F77">
      <w:pPr>
        <w:pStyle w:val="Prrafodelista"/>
        <w:tabs>
          <w:tab w:val="left" w:pos="142"/>
        </w:tabs>
        <w:ind w:left="284"/>
        <w:rPr>
          <w:rFonts w:ascii="Arial" w:hAnsi="Arial" w:cs="Arial"/>
          <w:b/>
        </w:rPr>
      </w:pPr>
    </w:p>
    <w:p w14:paraId="5A3CEF0F" w14:textId="77777777" w:rsidR="00A1722E" w:rsidRDefault="008B7E9B" w:rsidP="005507E3">
      <w:pPr>
        <w:pStyle w:val="Prrafodelista"/>
        <w:ind w:left="0"/>
        <w:jc w:val="both"/>
        <w:rPr>
          <w:rFonts w:ascii="Arial" w:hAnsi="Arial" w:cs="Arial"/>
        </w:rPr>
      </w:pPr>
      <w:r>
        <w:rPr>
          <w:rFonts w:ascii="Arial" w:hAnsi="Arial" w:cs="Arial"/>
        </w:rPr>
        <w:t>Se</w:t>
      </w:r>
      <w:r w:rsidR="00630F77" w:rsidRPr="00630F77">
        <w:rPr>
          <w:rFonts w:ascii="Arial" w:hAnsi="Arial" w:cs="Arial"/>
        </w:rPr>
        <w:t xml:space="preserve"> </w:t>
      </w:r>
      <w:r w:rsidR="001F619C">
        <w:rPr>
          <w:rFonts w:ascii="Arial" w:hAnsi="Arial" w:cs="Arial"/>
        </w:rPr>
        <w:t>actualizó el formato GOP-F-0</w:t>
      </w:r>
      <w:r w:rsidR="00894614">
        <w:rPr>
          <w:rFonts w:ascii="Arial" w:hAnsi="Arial" w:cs="Arial"/>
        </w:rPr>
        <w:t>20</w:t>
      </w:r>
      <w:r w:rsidR="001F619C">
        <w:rPr>
          <w:rFonts w:ascii="Arial" w:hAnsi="Arial" w:cs="Arial"/>
        </w:rPr>
        <w:t xml:space="preserve"> </w:t>
      </w:r>
      <w:r w:rsidR="00894614">
        <w:rPr>
          <w:rFonts w:ascii="Arial" w:hAnsi="Arial" w:cs="Arial"/>
        </w:rPr>
        <w:t>Alcalinidad por el método de titulación potenciométrica</w:t>
      </w:r>
      <w:r w:rsidR="00A1722E">
        <w:rPr>
          <w:rFonts w:ascii="Arial" w:hAnsi="Arial" w:cs="Arial"/>
        </w:rPr>
        <w:t>.</w:t>
      </w:r>
    </w:p>
    <w:p w14:paraId="106EAC91" w14:textId="6EAC04A3" w:rsidR="00A1722E" w:rsidRDefault="00A1722E" w:rsidP="005507E3">
      <w:pPr>
        <w:pStyle w:val="Prrafodelista"/>
        <w:ind w:left="0"/>
        <w:jc w:val="both"/>
        <w:rPr>
          <w:rFonts w:ascii="Arial" w:hAnsi="Arial" w:cs="Arial"/>
        </w:rPr>
      </w:pPr>
      <w:r>
        <w:rPr>
          <w:rFonts w:ascii="Arial" w:hAnsi="Arial" w:cs="Arial"/>
        </w:rPr>
        <w:t xml:space="preserve">Se </w:t>
      </w:r>
      <w:r w:rsidR="008B7E9B">
        <w:rPr>
          <w:rFonts w:ascii="Arial" w:hAnsi="Arial" w:cs="Arial"/>
        </w:rPr>
        <w:t>creó</w:t>
      </w:r>
      <w:r w:rsidR="001F619C">
        <w:rPr>
          <w:rFonts w:ascii="Arial" w:hAnsi="Arial" w:cs="Arial"/>
        </w:rPr>
        <w:t xml:space="preserve"> </w:t>
      </w:r>
      <w:r>
        <w:rPr>
          <w:rFonts w:ascii="Arial" w:hAnsi="Arial" w:cs="Arial"/>
        </w:rPr>
        <w:t>la plantilla de cálculo</w:t>
      </w:r>
      <w:r w:rsidR="001F619C">
        <w:rPr>
          <w:rFonts w:ascii="Arial" w:hAnsi="Arial" w:cs="Arial"/>
        </w:rPr>
        <w:t xml:space="preserve"> </w:t>
      </w:r>
      <w:r>
        <w:rPr>
          <w:rFonts w:ascii="Arial" w:hAnsi="Arial" w:cs="Arial"/>
        </w:rPr>
        <w:t xml:space="preserve">para incluir en el sistema de gestión de calidad del laboratorio </w:t>
      </w:r>
      <w:r w:rsidR="008B7E9B">
        <w:rPr>
          <w:rFonts w:ascii="Arial" w:hAnsi="Arial" w:cs="Arial"/>
        </w:rPr>
        <w:t>“r</w:t>
      </w:r>
      <w:r w:rsidR="008B7E9B" w:rsidRPr="008B7E9B">
        <w:rPr>
          <w:rFonts w:ascii="Arial" w:hAnsi="Arial" w:cs="Arial"/>
        </w:rPr>
        <w:t>esumen de datos para validación de métodos de lectura directa</w:t>
      </w:r>
      <w:r w:rsidR="008B7E9B">
        <w:rPr>
          <w:rFonts w:ascii="Arial" w:hAnsi="Arial" w:cs="Arial"/>
        </w:rPr>
        <w:t>”</w:t>
      </w:r>
      <w:r w:rsidR="008B7E9B" w:rsidRPr="008B7E9B">
        <w:rPr>
          <w:rFonts w:ascii="Arial" w:hAnsi="Arial" w:cs="Arial"/>
        </w:rPr>
        <w:t xml:space="preserve"> </w:t>
      </w:r>
      <w:r w:rsidRPr="00A1722E">
        <w:rPr>
          <w:rFonts w:ascii="Arial" w:hAnsi="Arial" w:cs="Arial"/>
        </w:rPr>
        <w:t>con el fin de estandarizar y optimizar el tratamiento de resultados</w:t>
      </w:r>
      <w:r>
        <w:rPr>
          <w:rFonts w:ascii="Arial" w:hAnsi="Arial" w:cs="Arial"/>
        </w:rPr>
        <w:t xml:space="preserve"> </w:t>
      </w:r>
      <w:r w:rsidRPr="00A1722E">
        <w:rPr>
          <w:rFonts w:ascii="Arial" w:hAnsi="Arial" w:cs="Arial"/>
        </w:rPr>
        <w:t>de datos en análisis de lectura direct</w:t>
      </w:r>
      <w:r>
        <w:rPr>
          <w:rFonts w:ascii="Arial" w:hAnsi="Arial" w:cs="Arial"/>
        </w:rPr>
        <w:t>a</w:t>
      </w:r>
      <w:r w:rsidR="00435FF7">
        <w:rPr>
          <w:rFonts w:ascii="Arial" w:hAnsi="Arial" w:cs="Arial"/>
        </w:rPr>
        <w:t>.</w:t>
      </w:r>
      <w:r>
        <w:rPr>
          <w:rFonts w:ascii="Arial" w:hAnsi="Arial" w:cs="Arial"/>
        </w:rPr>
        <w:t xml:space="preserve"> </w:t>
      </w:r>
    </w:p>
    <w:p w14:paraId="15294C11" w14:textId="08506CE8" w:rsidR="005507E3" w:rsidRPr="005507E3" w:rsidRDefault="00A1722E" w:rsidP="005507E3">
      <w:pPr>
        <w:pStyle w:val="Prrafodelista"/>
        <w:ind w:left="0"/>
        <w:jc w:val="both"/>
        <w:rPr>
          <w:rFonts w:ascii="Arial" w:hAnsi="Arial" w:cs="Arial"/>
          <w:b/>
          <w:bCs/>
          <w:sz w:val="18"/>
          <w:szCs w:val="18"/>
        </w:rPr>
      </w:pPr>
      <w:r w:rsidRPr="00A1722E">
        <w:rPr>
          <w:rFonts w:ascii="Arial" w:hAnsi="Arial" w:cs="Arial"/>
          <w:b/>
          <w:bCs/>
        </w:rPr>
        <w:t>Evidencia:</w:t>
      </w:r>
      <w:r w:rsidR="005507E3">
        <w:rPr>
          <w:rFonts w:ascii="Arial" w:hAnsi="Arial" w:cs="Arial"/>
        </w:rPr>
        <w:t xml:space="preserve"> (</w:t>
      </w:r>
      <w:hyperlink r:id="rId10" w:history="1">
        <w:r w:rsidR="005507E3" w:rsidRPr="005507E3">
          <w:rPr>
            <w:rStyle w:val="Hipervnculo"/>
            <w:rFonts w:ascii="Arial" w:hAnsi="Arial" w:cs="Arial"/>
            <w:b/>
            <w:bCs/>
            <w:sz w:val="18"/>
            <w:szCs w:val="18"/>
          </w:rPr>
          <w:t>GOP-F-XXX Validación de métodos de lectura directa-Ver 1_pH_2025 _VF.xlsx</w:t>
        </w:r>
      </w:hyperlink>
      <w:r w:rsidR="005507E3" w:rsidRPr="005507E3">
        <w:rPr>
          <w:rFonts w:ascii="Arial" w:hAnsi="Arial" w:cs="Arial"/>
          <w:sz w:val="18"/>
          <w:szCs w:val="18"/>
        </w:rPr>
        <w:t>), (</w:t>
      </w:r>
      <w:hyperlink r:id="rId11" w:history="1">
        <w:r w:rsidR="005507E3" w:rsidRPr="005507E3">
          <w:rPr>
            <w:rStyle w:val="Hipervnculo"/>
            <w:rFonts w:ascii="Arial" w:hAnsi="Arial" w:cs="Arial"/>
            <w:b/>
            <w:bCs/>
            <w:sz w:val="18"/>
            <w:szCs w:val="18"/>
          </w:rPr>
          <w:t>GOP-F-XXX Validación de métodos de lectura directa-Ver 1_Tubidez_2025.xlsx</w:t>
        </w:r>
      </w:hyperlink>
      <w:r w:rsidR="005507E3" w:rsidRPr="005507E3">
        <w:rPr>
          <w:rFonts w:ascii="Arial" w:hAnsi="Arial" w:cs="Arial"/>
          <w:sz w:val="18"/>
          <w:szCs w:val="18"/>
        </w:rPr>
        <w:t>) y (</w:t>
      </w:r>
      <w:hyperlink r:id="rId12" w:history="1">
        <w:r w:rsidR="005507E3" w:rsidRPr="005507E3">
          <w:rPr>
            <w:rStyle w:val="Hipervnculo"/>
            <w:rFonts w:ascii="Arial" w:hAnsi="Arial" w:cs="Arial"/>
            <w:b/>
            <w:bCs/>
            <w:sz w:val="18"/>
            <w:szCs w:val="18"/>
          </w:rPr>
          <w:t xml:space="preserve">GOP-F-XXX Validación de </w:t>
        </w:r>
        <w:proofErr w:type="spellStart"/>
        <w:r w:rsidR="005507E3" w:rsidRPr="005507E3">
          <w:rPr>
            <w:rStyle w:val="Hipervnculo"/>
            <w:rFonts w:ascii="Arial" w:hAnsi="Arial" w:cs="Arial"/>
            <w:b/>
            <w:bCs/>
            <w:sz w:val="18"/>
            <w:szCs w:val="18"/>
          </w:rPr>
          <w:t>métodosde</w:t>
        </w:r>
        <w:proofErr w:type="spellEnd"/>
        <w:r w:rsidR="005507E3" w:rsidRPr="005507E3">
          <w:rPr>
            <w:rStyle w:val="Hipervnculo"/>
            <w:rFonts w:ascii="Arial" w:hAnsi="Arial" w:cs="Arial"/>
            <w:b/>
            <w:bCs/>
            <w:sz w:val="18"/>
            <w:szCs w:val="18"/>
          </w:rPr>
          <w:t xml:space="preserve"> lectura directa Ver 1_Conductividad_2025_vf.xlsx</w:t>
        </w:r>
      </w:hyperlink>
      <w:r w:rsidR="005507E3" w:rsidRPr="005507E3">
        <w:rPr>
          <w:rFonts w:ascii="Arial" w:hAnsi="Arial" w:cs="Arial"/>
          <w:sz w:val="18"/>
          <w:szCs w:val="18"/>
        </w:rPr>
        <w:t>).</w:t>
      </w:r>
    </w:p>
    <w:p w14:paraId="533D8E0E" w14:textId="77777777" w:rsidR="005507E3" w:rsidRDefault="005507E3" w:rsidP="00630F77">
      <w:pPr>
        <w:pStyle w:val="Prrafodelista"/>
        <w:ind w:left="0"/>
        <w:jc w:val="both"/>
        <w:rPr>
          <w:rFonts w:ascii="Arial" w:hAnsi="Arial" w:cs="Arial"/>
        </w:rPr>
      </w:pPr>
    </w:p>
    <w:p w14:paraId="6C40D5E6" w14:textId="09FDE035" w:rsidR="00894614" w:rsidRPr="00F34260" w:rsidRDefault="00894614" w:rsidP="00894614">
      <w:pPr>
        <w:tabs>
          <w:tab w:val="left" w:pos="142"/>
        </w:tabs>
        <w:spacing w:after="0" w:line="240" w:lineRule="auto"/>
        <w:jc w:val="center"/>
        <w:rPr>
          <w:rFonts w:ascii="Arial" w:eastAsia="Arial" w:hAnsi="Arial" w:cs="Arial"/>
          <w:b/>
          <w:i/>
          <w:sz w:val="18"/>
          <w:szCs w:val="18"/>
        </w:rPr>
      </w:pPr>
      <w:r>
        <w:rPr>
          <w:rFonts w:ascii="Arial" w:eastAsia="Arial" w:hAnsi="Arial" w:cs="Arial"/>
          <w:b/>
          <w:i/>
          <w:sz w:val="18"/>
          <w:szCs w:val="18"/>
        </w:rPr>
        <w:t>Figura</w:t>
      </w:r>
      <w:r w:rsidRPr="00F34260">
        <w:rPr>
          <w:rFonts w:ascii="Arial" w:eastAsia="Arial" w:hAnsi="Arial" w:cs="Arial"/>
          <w:b/>
          <w:i/>
          <w:sz w:val="18"/>
          <w:szCs w:val="18"/>
        </w:rPr>
        <w:t xml:space="preserve"> 1. </w:t>
      </w:r>
      <w:r>
        <w:rPr>
          <w:rFonts w:ascii="Arial" w:eastAsia="Arial" w:hAnsi="Arial" w:cs="Arial"/>
          <w:b/>
          <w:i/>
          <w:sz w:val="18"/>
          <w:szCs w:val="18"/>
        </w:rPr>
        <w:t>Evidencias actualización de formatos (correo electrónico)</w:t>
      </w:r>
    </w:p>
    <w:p w14:paraId="512C5A5B" w14:textId="77777777" w:rsidR="00894614" w:rsidRDefault="00894614" w:rsidP="00630F77">
      <w:pPr>
        <w:pStyle w:val="Prrafodelista"/>
        <w:ind w:left="0"/>
        <w:jc w:val="both"/>
        <w:rPr>
          <w:rFonts w:ascii="Arial" w:hAnsi="Arial" w:cs="Arial"/>
        </w:rPr>
      </w:pPr>
    </w:p>
    <w:p w14:paraId="0518C119" w14:textId="01515F3B" w:rsidR="00894614" w:rsidRDefault="00894614" w:rsidP="00A1722E">
      <w:pPr>
        <w:pStyle w:val="Prrafodelista"/>
        <w:ind w:left="0"/>
        <w:jc w:val="center"/>
        <w:rPr>
          <w:rFonts w:ascii="Arial" w:hAnsi="Arial" w:cs="Arial"/>
        </w:rPr>
      </w:pPr>
      <w:r>
        <w:rPr>
          <w:noProof/>
        </w:rPr>
        <w:lastRenderedPageBreak/>
        <w:drawing>
          <wp:inline distT="0" distB="0" distL="0" distR="0" wp14:anchorId="29BF11F5" wp14:editId="7D99F723">
            <wp:extent cx="3970549" cy="1790590"/>
            <wp:effectExtent l="0" t="0" r="0" b="635"/>
            <wp:docPr id="16107162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716245" name=""/>
                    <pic:cNvPicPr/>
                  </pic:nvPicPr>
                  <pic:blipFill rotWithShape="1">
                    <a:blip r:embed="rId13"/>
                    <a:srcRect l="30745" t="24194" r="1382" b="21386"/>
                    <a:stretch>
                      <a:fillRect/>
                    </a:stretch>
                  </pic:blipFill>
                  <pic:spPr bwMode="auto">
                    <a:xfrm>
                      <a:off x="0" y="0"/>
                      <a:ext cx="4024928" cy="1815113"/>
                    </a:xfrm>
                    <a:prstGeom prst="rect">
                      <a:avLst/>
                    </a:prstGeom>
                    <a:ln>
                      <a:noFill/>
                    </a:ln>
                    <a:extLst>
                      <a:ext uri="{53640926-AAD7-44D8-BBD7-CCE9431645EC}">
                        <a14:shadowObscured xmlns:a14="http://schemas.microsoft.com/office/drawing/2010/main"/>
                      </a:ext>
                    </a:extLst>
                  </pic:spPr>
                </pic:pic>
              </a:graphicData>
            </a:graphic>
          </wp:inline>
        </w:drawing>
      </w:r>
    </w:p>
    <w:p w14:paraId="26B7D557" w14:textId="59E7BA4F" w:rsidR="00894614" w:rsidRDefault="00894614" w:rsidP="00630F77">
      <w:pPr>
        <w:pStyle w:val="Prrafodelista"/>
        <w:ind w:left="0"/>
        <w:jc w:val="both"/>
        <w:rPr>
          <w:rFonts w:ascii="Arial" w:hAnsi="Arial" w:cs="Arial"/>
        </w:rPr>
      </w:pPr>
    </w:p>
    <w:p w14:paraId="50762D22" w14:textId="77777777" w:rsidR="00894614" w:rsidRDefault="00894614" w:rsidP="00630F77">
      <w:pPr>
        <w:pStyle w:val="Prrafodelista"/>
        <w:ind w:left="0"/>
        <w:jc w:val="both"/>
        <w:rPr>
          <w:rFonts w:ascii="Arial" w:hAnsi="Arial" w:cs="Arial"/>
        </w:rPr>
      </w:pPr>
    </w:p>
    <w:p w14:paraId="5BCBA844" w14:textId="366673F5" w:rsidR="00115B73" w:rsidRPr="006F7271" w:rsidRDefault="00115B73" w:rsidP="00115B73">
      <w:pPr>
        <w:pStyle w:val="Prrafodelista"/>
        <w:numPr>
          <w:ilvl w:val="0"/>
          <w:numId w:val="14"/>
        </w:numPr>
        <w:tabs>
          <w:tab w:val="left" w:pos="142"/>
        </w:tabs>
        <w:ind w:left="284" w:hanging="284"/>
        <w:rPr>
          <w:rFonts w:ascii="Arial" w:eastAsia="Arial" w:hAnsi="Arial" w:cs="Arial"/>
          <w:b/>
          <w:color w:val="000000"/>
        </w:rPr>
      </w:pPr>
      <w:r w:rsidRPr="00115B73">
        <w:rPr>
          <w:rFonts w:ascii="Arial" w:eastAsia="Arial" w:hAnsi="Arial" w:cs="Arial"/>
          <w:b/>
        </w:rPr>
        <w:t>Informe de i</w:t>
      </w:r>
      <w:r>
        <w:rPr>
          <w:rFonts w:ascii="Arial" w:eastAsia="Arial" w:hAnsi="Arial" w:cs="Arial"/>
          <w:b/>
        </w:rPr>
        <w:t>nspección a la infraestructura, equipos y</w:t>
      </w:r>
      <w:r w:rsidRPr="00115B73">
        <w:rPr>
          <w:rFonts w:ascii="Arial" w:eastAsia="Arial" w:hAnsi="Arial" w:cs="Arial"/>
          <w:b/>
        </w:rPr>
        <w:t xml:space="preserve"> condiciones ambientales</w:t>
      </w:r>
    </w:p>
    <w:p w14:paraId="137B3C0C" w14:textId="77777777" w:rsidR="006F7271" w:rsidRPr="00115B73" w:rsidRDefault="006F7271" w:rsidP="006F7271">
      <w:pPr>
        <w:pStyle w:val="Prrafodelista"/>
        <w:tabs>
          <w:tab w:val="left" w:pos="142"/>
        </w:tabs>
        <w:ind w:left="284"/>
        <w:rPr>
          <w:rFonts w:ascii="Arial" w:eastAsia="Arial" w:hAnsi="Arial" w:cs="Arial"/>
          <w:b/>
          <w:color w:val="000000"/>
        </w:rPr>
      </w:pPr>
    </w:p>
    <w:p w14:paraId="2F0314CB" w14:textId="3960BE23" w:rsidR="00115B73" w:rsidRPr="00715ACD" w:rsidRDefault="00115B73" w:rsidP="00715ACD">
      <w:pPr>
        <w:pStyle w:val="Prrafodelista"/>
        <w:numPr>
          <w:ilvl w:val="1"/>
          <w:numId w:val="14"/>
        </w:numPr>
        <w:pBdr>
          <w:top w:val="nil"/>
          <w:left w:val="nil"/>
          <w:bottom w:val="nil"/>
          <w:right w:val="nil"/>
          <w:between w:val="nil"/>
        </w:pBdr>
        <w:tabs>
          <w:tab w:val="left" w:pos="142"/>
        </w:tabs>
        <w:spacing w:after="0"/>
        <w:ind w:left="993"/>
        <w:jc w:val="both"/>
        <w:rPr>
          <w:rFonts w:ascii="Arial" w:eastAsia="Arial" w:hAnsi="Arial" w:cs="Arial"/>
          <w:b/>
        </w:rPr>
      </w:pPr>
      <w:r w:rsidRPr="00715ACD">
        <w:rPr>
          <w:rFonts w:ascii="Arial" w:eastAsia="Arial" w:hAnsi="Arial" w:cs="Arial"/>
          <w:b/>
        </w:rPr>
        <w:t>Seguimiento a Infraestructura</w:t>
      </w:r>
    </w:p>
    <w:p w14:paraId="71020897" w14:textId="7EA5D676" w:rsidR="00570306" w:rsidRPr="00F34260" w:rsidRDefault="0027051F" w:rsidP="00CF369A">
      <w:pPr>
        <w:pBdr>
          <w:top w:val="nil"/>
          <w:left w:val="nil"/>
          <w:bottom w:val="nil"/>
          <w:right w:val="nil"/>
          <w:between w:val="nil"/>
        </w:pBdr>
        <w:tabs>
          <w:tab w:val="left" w:pos="142"/>
        </w:tabs>
        <w:spacing w:after="0" w:line="276" w:lineRule="auto"/>
        <w:ind w:left="360"/>
        <w:jc w:val="both"/>
        <w:rPr>
          <w:rFonts w:ascii="Arial" w:eastAsia="Arial" w:hAnsi="Arial" w:cs="Arial"/>
          <w:i/>
        </w:rPr>
      </w:pPr>
      <w:r w:rsidRPr="0027051F">
        <w:rPr>
          <w:rFonts w:ascii="Arial" w:eastAsia="Arial" w:hAnsi="Arial" w:cs="Arial"/>
        </w:rPr>
        <w:t>Durante el mes de agosto se presentó el siguiente evento relacionado con la infraestructura:</w:t>
      </w:r>
    </w:p>
    <w:p w14:paraId="4DE566DE" w14:textId="37BB641F" w:rsidR="00570306" w:rsidRPr="00F34260" w:rsidRDefault="007E4B89" w:rsidP="00570306">
      <w:pPr>
        <w:tabs>
          <w:tab w:val="left" w:pos="142"/>
        </w:tabs>
        <w:spacing w:after="0" w:line="240" w:lineRule="auto"/>
        <w:jc w:val="center"/>
        <w:rPr>
          <w:rFonts w:ascii="Arial" w:eastAsia="Arial" w:hAnsi="Arial" w:cs="Arial"/>
          <w:b/>
          <w:i/>
          <w:sz w:val="18"/>
          <w:szCs w:val="18"/>
        </w:rPr>
      </w:pPr>
      <w:r>
        <w:rPr>
          <w:rFonts w:ascii="Arial" w:eastAsia="Arial" w:hAnsi="Arial" w:cs="Arial"/>
          <w:b/>
          <w:i/>
          <w:sz w:val="18"/>
          <w:szCs w:val="18"/>
        </w:rPr>
        <w:t>Figura</w:t>
      </w:r>
      <w:r w:rsidR="00570306" w:rsidRPr="00F34260">
        <w:rPr>
          <w:rFonts w:ascii="Arial" w:eastAsia="Arial" w:hAnsi="Arial" w:cs="Arial"/>
          <w:b/>
          <w:i/>
          <w:sz w:val="18"/>
          <w:szCs w:val="18"/>
        </w:rPr>
        <w:t xml:space="preserve"> </w:t>
      </w:r>
      <w:r w:rsidR="00A1722E">
        <w:rPr>
          <w:rFonts w:ascii="Arial" w:eastAsia="Arial" w:hAnsi="Arial" w:cs="Arial"/>
          <w:b/>
          <w:i/>
          <w:sz w:val="18"/>
          <w:szCs w:val="18"/>
        </w:rPr>
        <w:t>2</w:t>
      </w:r>
      <w:r w:rsidR="00570306" w:rsidRPr="00F34260">
        <w:rPr>
          <w:rFonts w:ascii="Arial" w:eastAsia="Arial" w:hAnsi="Arial" w:cs="Arial"/>
          <w:b/>
          <w:i/>
          <w:sz w:val="18"/>
          <w:szCs w:val="18"/>
        </w:rPr>
        <w:t xml:space="preserve">. Novedades infraestructura (Mes </w:t>
      </w:r>
      <w:r w:rsidR="00B5795B">
        <w:rPr>
          <w:rFonts w:ascii="Arial" w:eastAsia="Arial" w:hAnsi="Arial" w:cs="Arial"/>
          <w:b/>
          <w:i/>
          <w:sz w:val="18"/>
          <w:szCs w:val="18"/>
        </w:rPr>
        <w:t>Agosto</w:t>
      </w:r>
      <w:r w:rsidR="00570306" w:rsidRPr="00F34260">
        <w:rPr>
          <w:rFonts w:ascii="Arial" w:eastAsia="Arial" w:hAnsi="Arial" w:cs="Arial"/>
          <w:b/>
          <w:i/>
          <w:sz w:val="18"/>
          <w:szCs w:val="18"/>
        </w:rPr>
        <w:t>)</w:t>
      </w:r>
    </w:p>
    <w:tbl>
      <w:tblPr>
        <w:tblStyle w:val="Tablaconcuadrcula"/>
        <w:tblW w:w="0" w:type="auto"/>
        <w:tblInd w:w="360" w:type="dxa"/>
        <w:tblLook w:val="04A0" w:firstRow="1" w:lastRow="0" w:firstColumn="1" w:lastColumn="0" w:noHBand="0" w:noVBand="1"/>
      </w:tblPr>
      <w:tblGrid>
        <w:gridCol w:w="4142"/>
        <w:gridCol w:w="4326"/>
      </w:tblGrid>
      <w:tr w:rsidR="00B5795B" w14:paraId="641F95D3" w14:textId="77777777" w:rsidTr="00F9770F">
        <w:tc>
          <w:tcPr>
            <w:tcW w:w="4142" w:type="dxa"/>
          </w:tcPr>
          <w:p w14:paraId="0DE53B60" w14:textId="57DC4FC3" w:rsidR="00327625" w:rsidRPr="00327625" w:rsidRDefault="00843137" w:rsidP="00327625">
            <w:pPr>
              <w:pBdr>
                <w:top w:val="nil"/>
                <w:left w:val="nil"/>
                <w:bottom w:val="nil"/>
                <w:right w:val="nil"/>
                <w:between w:val="nil"/>
              </w:pBdr>
              <w:tabs>
                <w:tab w:val="left" w:pos="142"/>
              </w:tabs>
              <w:spacing w:line="276" w:lineRule="auto"/>
              <w:jc w:val="both"/>
              <w:rPr>
                <w:rFonts w:ascii="Arial" w:eastAsia="Arial" w:hAnsi="Arial" w:cs="Arial"/>
              </w:rPr>
            </w:pPr>
            <w:bookmarkStart w:id="1" w:name="_Hlk204195137"/>
            <w:r>
              <w:rPr>
                <w:rFonts w:ascii="Arial" w:eastAsia="Arial" w:hAnsi="Arial" w:cs="Arial"/>
              </w:rPr>
              <w:t>Uno de los</w:t>
            </w:r>
            <w:r w:rsidR="00327625" w:rsidRPr="00327625">
              <w:rPr>
                <w:rFonts w:ascii="Arial" w:eastAsia="Arial" w:hAnsi="Arial" w:cs="Arial"/>
              </w:rPr>
              <w:t xml:space="preserve"> mes</w:t>
            </w:r>
            <w:r>
              <w:rPr>
                <w:rFonts w:ascii="Arial" w:eastAsia="Arial" w:hAnsi="Arial" w:cs="Arial"/>
              </w:rPr>
              <w:t>ones</w:t>
            </w:r>
            <w:r w:rsidR="00327625" w:rsidRPr="00327625">
              <w:rPr>
                <w:rFonts w:ascii="Arial" w:eastAsia="Arial" w:hAnsi="Arial" w:cs="Arial"/>
              </w:rPr>
              <w:t xml:space="preserve"> de trabajo ubicado en el </w:t>
            </w:r>
            <w:r w:rsidR="00327625">
              <w:rPr>
                <w:rFonts w:ascii="Arial" w:eastAsia="Arial" w:hAnsi="Arial" w:cs="Arial"/>
              </w:rPr>
              <w:t>laboratorio de investigación</w:t>
            </w:r>
            <w:r w:rsidR="00327625" w:rsidRPr="00327625">
              <w:rPr>
                <w:rFonts w:ascii="Arial" w:eastAsia="Arial" w:hAnsi="Arial" w:cs="Arial"/>
              </w:rPr>
              <w:t xml:space="preserve"> presentó agrietamiento, al parecer como </w:t>
            </w:r>
            <w:r w:rsidR="00554A51">
              <w:rPr>
                <w:rFonts w:ascii="Arial" w:eastAsia="Arial" w:hAnsi="Arial" w:cs="Arial"/>
              </w:rPr>
              <w:t>producto</w:t>
            </w:r>
            <w:r w:rsidR="00327625" w:rsidRPr="00327625">
              <w:rPr>
                <w:rFonts w:ascii="Arial" w:eastAsia="Arial" w:hAnsi="Arial" w:cs="Arial"/>
              </w:rPr>
              <w:t xml:space="preserve"> de la exposición prolongada al calor generado por una estufa utilizada sobre su superficie</w:t>
            </w:r>
            <w:r w:rsidR="00554A51">
              <w:rPr>
                <w:rFonts w:ascii="Arial" w:eastAsia="Arial" w:hAnsi="Arial" w:cs="Arial"/>
              </w:rPr>
              <w:t xml:space="preserve"> por una instructora</w:t>
            </w:r>
            <w:r w:rsidR="00327625" w:rsidRPr="00327625">
              <w:rPr>
                <w:rFonts w:ascii="Arial" w:eastAsia="Arial" w:hAnsi="Arial" w:cs="Arial"/>
              </w:rPr>
              <w:t>.</w:t>
            </w:r>
          </w:p>
          <w:p w14:paraId="1AB91E18" w14:textId="2DEB52DE" w:rsidR="00CF369A" w:rsidRDefault="00554A51" w:rsidP="00327625">
            <w:pPr>
              <w:pBdr>
                <w:top w:val="nil"/>
                <w:left w:val="nil"/>
                <w:bottom w:val="nil"/>
                <w:right w:val="nil"/>
                <w:between w:val="nil"/>
              </w:pBdr>
              <w:tabs>
                <w:tab w:val="left" w:pos="142"/>
              </w:tabs>
              <w:spacing w:line="276" w:lineRule="auto"/>
              <w:jc w:val="both"/>
              <w:rPr>
                <w:rFonts w:ascii="Arial" w:eastAsia="Arial" w:hAnsi="Arial" w:cs="Arial"/>
              </w:rPr>
            </w:pPr>
            <w:r>
              <w:rPr>
                <w:rFonts w:ascii="Arial" w:eastAsia="Arial" w:hAnsi="Arial" w:cs="Arial"/>
              </w:rPr>
              <w:t>C</w:t>
            </w:r>
            <w:r w:rsidR="00327625" w:rsidRPr="00327625">
              <w:rPr>
                <w:rFonts w:ascii="Arial" w:eastAsia="Arial" w:hAnsi="Arial" w:cs="Arial"/>
              </w:rPr>
              <w:t>on el fin de prevenir daños estructurales mayores y garantizar condiciones seguras para el desarrollo de las actividades analíticas</w:t>
            </w:r>
            <w:r>
              <w:rPr>
                <w:rFonts w:ascii="Arial" w:eastAsia="Arial" w:hAnsi="Arial" w:cs="Arial"/>
              </w:rPr>
              <w:t xml:space="preserve">, se monitoreará que no se coloquen encima </w:t>
            </w:r>
            <w:r w:rsidR="0040018C">
              <w:rPr>
                <w:rFonts w:ascii="Arial" w:eastAsia="Arial" w:hAnsi="Arial" w:cs="Arial"/>
              </w:rPr>
              <w:t xml:space="preserve">del mesón </w:t>
            </w:r>
            <w:r>
              <w:rPr>
                <w:rFonts w:ascii="Arial" w:eastAsia="Arial" w:hAnsi="Arial" w:cs="Arial"/>
              </w:rPr>
              <w:t>equipos que generen mucho calor.</w:t>
            </w:r>
          </w:p>
        </w:tc>
        <w:tc>
          <w:tcPr>
            <w:tcW w:w="4326" w:type="dxa"/>
          </w:tcPr>
          <w:p w14:paraId="53938677" w14:textId="77777777" w:rsidR="006B672E" w:rsidRDefault="00554A51" w:rsidP="00CF369A">
            <w:pPr>
              <w:tabs>
                <w:tab w:val="left" w:pos="142"/>
              </w:tabs>
              <w:spacing w:line="276" w:lineRule="auto"/>
              <w:jc w:val="both"/>
              <w:rPr>
                <w:rFonts w:ascii="Arial" w:eastAsia="Arial" w:hAnsi="Arial" w:cs="Arial"/>
              </w:rPr>
            </w:pPr>
            <w:r>
              <w:rPr>
                <w:rFonts w:ascii="Arial" w:eastAsia="Arial" w:hAnsi="Arial" w:cs="Arial"/>
                <w:noProof/>
              </w:rPr>
              <w:drawing>
                <wp:anchor distT="0" distB="0" distL="114300" distR="114300" simplePos="0" relativeHeight="251679744" behindDoc="1" locked="0" layoutInCell="1" allowOverlap="1" wp14:anchorId="34C3DA54" wp14:editId="0F11EE5F">
                  <wp:simplePos x="0" y="0"/>
                  <wp:positionH relativeFrom="column">
                    <wp:posOffset>918513</wp:posOffset>
                  </wp:positionH>
                  <wp:positionV relativeFrom="paragraph">
                    <wp:posOffset>211952</wp:posOffset>
                  </wp:positionV>
                  <wp:extent cx="1757045" cy="987425"/>
                  <wp:effectExtent l="0" t="0" r="0" b="3175"/>
                  <wp:wrapTight wrapText="bothSides">
                    <wp:wrapPolygon edited="0">
                      <wp:start x="0" y="0"/>
                      <wp:lineTo x="0" y="21253"/>
                      <wp:lineTo x="21311" y="21253"/>
                      <wp:lineTo x="21311" y="0"/>
                      <wp:lineTo x="0" y="0"/>
                    </wp:wrapPolygon>
                  </wp:wrapTight>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57045" cy="98742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eastAsia="Arial" w:hAnsi="Arial" w:cs="Arial"/>
                <w:noProof/>
              </w:rPr>
              <w:drawing>
                <wp:anchor distT="0" distB="0" distL="114300" distR="114300" simplePos="0" relativeHeight="251678720" behindDoc="1" locked="0" layoutInCell="1" allowOverlap="1" wp14:anchorId="289C5D7E" wp14:editId="0A4C0AE2">
                  <wp:simplePos x="0" y="0"/>
                  <wp:positionH relativeFrom="column">
                    <wp:posOffset>-27249</wp:posOffset>
                  </wp:positionH>
                  <wp:positionV relativeFrom="paragraph">
                    <wp:posOffset>17890</wp:posOffset>
                  </wp:positionV>
                  <wp:extent cx="858520" cy="1527175"/>
                  <wp:effectExtent l="0" t="0" r="0" b="0"/>
                  <wp:wrapTight wrapText="bothSides">
                    <wp:wrapPolygon edited="0">
                      <wp:start x="0" y="0"/>
                      <wp:lineTo x="0" y="21286"/>
                      <wp:lineTo x="21089" y="21286"/>
                      <wp:lineTo x="21089" y="0"/>
                      <wp:lineTo x="0" y="0"/>
                    </wp:wrapPolygon>
                  </wp:wrapTight>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58520" cy="1527175"/>
                          </a:xfrm>
                          <a:prstGeom prst="rect">
                            <a:avLst/>
                          </a:prstGeom>
                          <a:noFill/>
                        </pic:spPr>
                      </pic:pic>
                    </a:graphicData>
                  </a:graphic>
                  <wp14:sizeRelH relativeFrom="margin">
                    <wp14:pctWidth>0</wp14:pctWidth>
                  </wp14:sizeRelH>
                  <wp14:sizeRelV relativeFrom="margin">
                    <wp14:pctHeight>0</wp14:pctHeight>
                  </wp14:sizeRelV>
                </wp:anchor>
              </w:drawing>
            </w:r>
            <w:r w:rsidR="00CF369A">
              <w:rPr>
                <w:rFonts w:ascii="Arial" w:eastAsia="Arial" w:hAnsi="Arial" w:cs="Arial"/>
              </w:rPr>
              <w:t xml:space="preserve">  </w:t>
            </w:r>
          </w:p>
          <w:p w14:paraId="07CB97E0" w14:textId="77777777" w:rsidR="006B672E" w:rsidRDefault="006B672E" w:rsidP="00CF369A">
            <w:pPr>
              <w:tabs>
                <w:tab w:val="left" w:pos="142"/>
              </w:tabs>
              <w:spacing w:line="276" w:lineRule="auto"/>
              <w:jc w:val="both"/>
              <w:rPr>
                <w:rFonts w:ascii="Arial" w:eastAsia="Arial" w:hAnsi="Arial" w:cs="Arial"/>
              </w:rPr>
            </w:pPr>
          </w:p>
          <w:p w14:paraId="70ECCE68" w14:textId="77777777" w:rsidR="006B672E" w:rsidRDefault="006B672E" w:rsidP="00CF369A">
            <w:pPr>
              <w:tabs>
                <w:tab w:val="left" w:pos="142"/>
              </w:tabs>
              <w:spacing w:line="276" w:lineRule="auto"/>
              <w:jc w:val="both"/>
              <w:rPr>
                <w:rFonts w:ascii="Arial" w:eastAsia="Arial" w:hAnsi="Arial" w:cs="Arial"/>
              </w:rPr>
            </w:pPr>
          </w:p>
          <w:p w14:paraId="31CFFE4A" w14:textId="18607C64" w:rsidR="006B672E" w:rsidRPr="006B672E" w:rsidRDefault="006B672E" w:rsidP="006B672E">
            <w:pPr>
              <w:tabs>
                <w:tab w:val="left" w:pos="142"/>
              </w:tabs>
              <w:spacing w:line="276" w:lineRule="auto"/>
              <w:jc w:val="both"/>
              <w:rPr>
                <w:rFonts w:ascii="Arial" w:eastAsia="Arial" w:hAnsi="Arial" w:cs="Arial"/>
                <w:b/>
                <w:bCs/>
                <w:sz w:val="18"/>
                <w:szCs w:val="18"/>
              </w:rPr>
            </w:pPr>
            <w:r w:rsidRPr="006B672E">
              <w:rPr>
                <w:rFonts w:ascii="Arial" w:eastAsia="Arial" w:hAnsi="Arial" w:cs="Arial"/>
                <w:b/>
                <w:bCs/>
              </w:rPr>
              <w:t>Evidencia:</w:t>
            </w:r>
            <w:r>
              <w:rPr>
                <w:rFonts w:ascii="Arial" w:eastAsia="Arial" w:hAnsi="Arial" w:cs="Arial"/>
                <w:b/>
                <w:bCs/>
                <w:sz w:val="18"/>
                <w:szCs w:val="18"/>
              </w:rPr>
              <w:t xml:space="preserve"> </w:t>
            </w:r>
            <w:hyperlink r:id="rId16" w:history="1">
              <w:proofErr w:type="spellStart"/>
              <w:r w:rsidRPr="006B672E">
                <w:rPr>
                  <w:rStyle w:val="Hipervnculo"/>
                  <w:rFonts w:ascii="Arial" w:eastAsia="Arial" w:hAnsi="Arial" w:cs="Arial"/>
                  <w:b/>
                  <w:bCs/>
                  <w:sz w:val="18"/>
                  <w:szCs w:val="18"/>
                </w:rPr>
                <w:t>Informe_Infraestructura_Laboratorio</w:t>
              </w:r>
              <w:proofErr w:type="spellEnd"/>
              <w:r w:rsidRPr="006B672E">
                <w:rPr>
                  <w:rStyle w:val="Hipervnculo"/>
                  <w:rFonts w:ascii="Arial" w:eastAsia="Arial" w:hAnsi="Arial" w:cs="Arial"/>
                  <w:b/>
                  <w:bCs/>
                  <w:sz w:val="18"/>
                  <w:szCs w:val="18"/>
                </w:rPr>
                <w:t xml:space="preserve"> Biotecnología Acuícola_AGOSTO_2025.docx</w:t>
              </w:r>
            </w:hyperlink>
          </w:p>
          <w:p w14:paraId="4AC43484" w14:textId="135B18C1" w:rsidR="00CF369A" w:rsidRDefault="00CF369A" w:rsidP="00CF369A">
            <w:pPr>
              <w:tabs>
                <w:tab w:val="left" w:pos="142"/>
              </w:tabs>
              <w:spacing w:line="276" w:lineRule="auto"/>
              <w:jc w:val="both"/>
              <w:rPr>
                <w:rFonts w:ascii="Arial" w:eastAsia="Arial" w:hAnsi="Arial" w:cs="Arial"/>
              </w:rPr>
            </w:pPr>
          </w:p>
        </w:tc>
      </w:tr>
      <w:bookmarkEnd w:id="1"/>
    </w:tbl>
    <w:p w14:paraId="08499022" w14:textId="092B0F3E" w:rsidR="00F9770F" w:rsidRDefault="00F9770F" w:rsidP="00CF369A">
      <w:pPr>
        <w:pBdr>
          <w:top w:val="nil"/>
          <w:left w:val="nil"/>
          <w:bottom w:val="nil"/>
          <w:right w:val="nil"/>
          <w:between w:val="nil"/>
        </w:pBdr>
        <w:tabs>
          <w:tab w:val="left" w:pos="142"/>
        </w:tabs>
        <w:spacing w:after="0" w:line="276" w:lineRule="auto"/>
        <w:ind w:left="360"/>
        <w:jc w:val="both"/>
        <w:rPr>
          <w:rFonts w:ascii="Arial" w:eastAsia="Arial" w:hAnsi="Arial" w:cs="Arial"/>
        </w:rPr>
      </w:pPr>
    </w:p>
    <w:p w14:paraId="4738E639" w14:textId="77777777" w:rsidR="000F00F6" w:rsidRDefault="000F00F6" w:rsidP="00CF369A">
      <w:pPr>
        <w:pBdr>
          <w:top w:val="nil"/>
          <w:left w:val="nil"/>
          <w:bottom w:val="nil"/>
          <w:right w:val="nil"/>
          <w:between w:val="nil"/>
        </w:pBdr>
        <w:tabs>
          <w:tab w:val="left" w:pos="142"/>
        </w:tabs>
        <w:spacing w:after="0" w:line="276" w:lineRule="auto"/>
        <w:ind w:left="360"/>
        <w:jc w:val="both"/>
        <w:rPr>
          <w:rFonts w:ascii="Arial" w:eastAsia="Arial" w:hAnsi="Arial" w:cs="Arial"/>
          <w:b/>
        </w:rPr>
      </w:pPr>
    </w:p>
    <w:p w14:paraId="573B9666" w14:textId="761CA91B" w:rsidR="00115B73" w:rsidRDefault="00115B73" w:rsidP="006F7271">
      <w:pPr>
        <w:pStyle w:val="Prrafodelista"/>
        <w:numPr>
          <w:ilvl w:val="1"/>
          <w:numId w:val="14"/>
        </w:numPr>
        <w:pBdr>
          <w:top w:val="nil"/>
          <w:left w:val="nil"/>
          <w:bottom w:val="nil"/>
          <w:right w:val="nil"/>
          <w:between w:val="nil"/>
        </w:pBdr>
        <w:tabs>
          <w:tab w:val="left" w:pos="142"/>
        </w:tabs>
        <w:spacing w:after="0"/>
        <w:ind w:left="993"/>
        <w:jc w:val="both"/>
        <w:rPr>
          <w:rFonts w:ascii="Arial" w:eastAsia="Arial" w:hAnsi="Arial" w:cs="Arial"/>
          <w:b/>
        </w:rPr>
      </w:pPr>
      <w:r w:rsidRPr="006F7271">
        <w:rPr>
          <w:rFonts w:ascii="Arial" w:eastAsia="Arial" w:hAnsi="Arial" w:cs="Arial"/>
          <w:b/>
        </w:rPr>
        <w:t>Supervisión de limpieza y aseo de áreas del laboratorio</w:t>
      </w:r>
    </w:p>
    <w:p w14:paraId="4490762E" w14:textId="77777777" w:rsidR="007E4B89" w:rsidRPr="006F7271" w:rsidRDefault="007E4B89" w:rsidP="007E4B89">
      <w:pPr>
        <w:pStyle w:val="Prrafodelista"/>
        <w:pBdr>
          <w:top w:val="nil"/>
          <w:left w:val="nil"/>
          <w:bottom w:val="nil"/>
          <w:right w:val="nil"/>
          <w:between w:val="nil"/>
        </w:pBdr>
        <w:tabs>
          <w:tab w:val="left" w:pos="142"/>
        </w:tabs>
        <w:spacing w:after="0"/>
        <w:ind w:left="993"/>
        <w:jc w:val="both"/>
        <w:rPr>
          <w:rFonts w:ascii="Arial" w:eastAsia="Arial" w:hAnsi="Arial" w:cs="Arial"/>
          <w:b/>
        </w:rPr>
      </w:pPr>
    </w:p>
    <w:p w14:paraId="522D1DB8" w14:textId="67E409AF" w:rsidR="007E4B89" w:rsidRPr="007E4B89" w:rsidRDefault="007E4B89" w:rsidP="007E4B89">
      <w:pPr>
        <w:pStyle w:val="Prrafodelista"/>
        <w:tabs>
          <w:tab w:val="left" w:pos="142"/>
        </w:tabs>
        <w:spacing w:after="0" w:line="240" w:lineRule="auto"/>
        <w:jc w:val="center"/>
        <w:rPr>
          <w:rFonts w:ascii="Arial" w:eastAsia="Arial" w:hAnsi="Arial" w:cs="Arial"/>
          <w:b/>
          <w:i/>
          <w:sz w:val="18"/>
          <w:szCs w:val="18"/>
        </w:rPr>
      </w:pPr>
      <w:r w:rsidRPr="007E4B89">
        <w:rPr>
          <w:rFonts w:ascii="Arial" w:eastAsia="Arial" w:hAnsi="Arial" w:cs="Arial"/>
          <w:b/>
          <w:i/>
          <w:sz w:val="18"/>
          <w:szCs w:val="18"/>
        </w:rPr>
        <w:t xml:space="preserve">Figura </w:t>
      </w:r>
      <w:r>
        <w:rPr>
          <w:rFonts w:ascii="Arial" w:eastAsia="Arial" w:hAnsi="Arial" w:cs="Arial"/>
          <w:b/>
          <w:i/>
          <w:sz w:val="18"/>
          <w:szCs w:val="18"/>
        </w:rPr>
        <w:t>2</w:t>
      </w:r>
      <w:r w:rsidRPr="007E4B89">
        <w:rPr>
          <w:rFonts w:ascii="Arial" w:eastAsia="Arial" w:hAnsi="Arial" w:cs="Arial"/>
          <w:b/>
          <w:i/>
          <w:sz w:val="18"/>
          <w:szCs w:val="18"/>
        </w:rPr>
        <w:t>. Registro limpieza y desinfección de áreas</w:t>
      </w:r>
    </w:p>
    <w:tbl>
      <w:tblPr>
        <w:tblStyle w:val="Tablaconcuadrcula"/>
        <w:tblW w:w="0" w:type="auto"/>
        <w:tblInd w:w="360" w:type="dxa"/>
        <w:tblLook w:val="04A0" w:firstRow="1" w:lastRow="0" w:firstColumn="1" w:lastColumn="0" w:noHBand="0" w:noVBand="1"/>
      </w:tblPr>
      <w:tblGrid>
        <w:gridCol w:w="3037"/>
        <w:gridCol w:w="5431"/>
      </w:tblGrid>
      <w:tr w:rsidR="00DD19F4" w14:paraId="593A986E" w14:textId="77777777" w:rsidTr="001C105F">
        <w:tc>
          <w:tcPr>
            <w:tcW w:w="3037" w:type="dxa"/>
          </w:tcPr>
          <w:p w14:paraId="08575409" w14:textId="3B7D137D" w:rsidR="00DD19F4" w:rsidRPr="00CF369A" w:rsidRDefault="00DD19F4" w:rsidP="00087978">
            <w:pPr>
              <w:tabs>
                <w:tab w:val="left" w:pos="142"/>
              </w:tabs>
              <w:spacing w:line="276" w:lineRule="auto"/>
              <w:jc w:val="both"/>
              <w:rPr>
                <w:rFonts w:ascii="Arial" w:eastAsia="Arial" w:hAnsi="Arial" w:cs="Arial"/>
              </w:rPr>
            </w:pPr>
            <w:r>
              <w:rPr>
                <w:rFonts w:ascii="Arial" w:eastAsia="Arial" w:hAnsi="Arial" w:cs="Arial"/>
              </w:rPr>
              <w:t>Se apoyó en la supervisión diaria de las labores de limpieza y aseo en las diferentes áreas del Laboratorio de Biotecnología Acuícola, incluyendo el área de formación, investigación y servicios tecnológicos</w:t>
            </w:r>
            <w:r w:rsidR="00B5795B">
              <w:rPr>
                <w:rFonts w:ascii="Arial" w:eastAsia="Arial" w:hAnsi="Arial" w:cs="Arial"/>
              </w:rPr>
              <w:t>, correspondiente al mes de agosto.</w:t>
            </w:r>
          </w:p>
        </w:tc>
        <w:tc>
          <w:tcPr>
            <w:tcW w:w="5431" w:type="dxa"/>
          </w:tcPr>
          <w:p w14:paraId="2F0C07EF" w14:textId="59167F49" w:rsidR="000D6495" w:rsidRDefault="000D6495" w:rsidP="000D6495">
            <w:pPr>
              <w:rPr>
                <w:rFonts w:ascii="Arial" w:eastAsia="Arial" w:hAnsi="Arial" w:cs="Arial"/>
                <w:noProof/>
                <w:lang w:eastAsia="es-CO"/>
              </w:rPr>
            </w:pPr>
            <w:r w:rsidRPr="00894614">
              <w:rPr>
                <w:rFonts w:ascii="Arial" w:eastAsia="Arial" w:hAnsi="Arial" w:cs="Arial"/>
                <w:noProof/>
                <w:lang w:eastAsia="es-CO"/>
              </w:rPr>
              <w:drawing>
                <wp:anchor distT="0" distB="0" distL="114300" distR="114300" simplePos="0" relativeHeight="251684864" behindDoc="1" locked="0" layoutInCell="1" allowOverlap="1" wp14:anchorId="7FF06A38" wp14:editId="26F27458">
                  <wp:simplePos x="0" y="0"/>
                  <wp:positionH relativeFrom="column">
                    <wp:posOffset>547094</wp:posOffset>
                  </wp:positionH>
                  <wp:positionV relativeFrom="paragraph">
                    <wp:posOffset>67310</wp:posOffset>
                  </wp:positionV>
                  <wp:extent cx="2154555" cy="1736090"/>
                  <wp:effectExtent l="0" t="0" r="0" b="0"/>
                  <wp:wrapTight wrapText="bothSides">
                    <wp:wrapPolygon edited="0">
                      <wp:start x="0" y="0"/>
                      <wp:lineTo x="0" y="21331"/>
                      <wp:lineTo x="21390" y="21331"/>
                      <wp:lineTo x="21390" y="0"/>
                      <wp:lineTo x="0" y="0"/>
                    </wp:wrapPolygon>
                  </wp:wrapTight>
                  <wp:docPr id="20483204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20445"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54555" cy="1736090"/>
                          </a:xfrm>
                          <a:prstGeom prst="rect">
                            <a:avLst/>
                          </a:prstGeom>
                        </pic:spPr>
                      </pic:pic>
                    </a:graphicData>
                  </a:graphic>
                  <wp14:sizeRelH relativeFrom="margin">
                    <wp14:pctWidth>0</wp14:pctWidth>
                  </wp14:sizeRelH>
                  <wp14:sizeRelV relativeFrom="margin">
                    <wp14:pctHeight>0</wp14:pctHeight>
                  </wp14:sizeRelV>
                </wp:anchor>
              </w:drawing>
            </w:r>
          </w:p>
          <w:p w14:paraId="3B31A008" w14:textId="2B4A366B" w:rsidR="000D6495" w:rsidRDefault="000D6495" w:rsidP="000D6495">
            <w:pPr>
              <w:rPr>
                <w:rFonts w:ascii="Arial" w:eastAsia="Arial" w:hAnsi="Arial" w:cs="Arial"/>
                <w:noProof/>
                <w:lang w:eastAsia="es-CO"/>
              </w:rPr>
            </w:pPr>
          </w:p>
          <w:p w14:paraId="4C161DD9" w14:textId="77777777" w:rsidR="000D6495" w:rsidRDefault="000D6495" w:rsidP="000D6495">
            <w:pPr>
              <w:rPr>
                <w:rFonts w:ascii="Arial" w:eastAsia="Arial" w:hAnsi="Arial" w:cs="Arial"/>
                <w:noProof/>
                <w:lang w:eastAsia="es-CO"/>
              </w:rPr>
            </w:pPr>
          </w:p>
          <w:p w14:paraId="6D4CA145" w14:textId="77777777" w:rsidR="000D6495" w:rsidRDefault="000D6495" w:rsidP="000D6495">
            <w:pPr>
              <w:rPr>
                <w:rFonts w:ascii="Arial" w:eastAsia="Arial" w:hAnsi="Arial" w:cs="Arial"/>
                <w:noProof/>
                <w:lang w:eastAsia="es-CO"/>
              </w:rPr>
            </w:pPr>
          </w:p>
          <w:p w14:paraId="6B9D3728" w14:textId="77777777" w:rsidR="000D6495" w:rsidRDefault="000D6495" w:rsidP="000D6495">
            <w:pPr>
              <w:rPr>
                <w:rFonts w:ascii="Arial" w:eastAsia="Arial" w:hAnsi="Arial" w:cs="Arial"/>
                <w:noProof/>
                <w:lang w:eastAsia="es-CO"/>
              </w:rPr>
            </w:pPr>
          </w:p>
          <w:p w14:paraId="5A72A2C4" w14:textId="77777777" w:rsidR="000D6495" w:rsidRDefault="000D6495" w:rsidP="000D6495">
            <w:pPr>
              <w:rPr>
                <w:rFonts w:ascii="Arial" w:eastAsia="Arial" w:hAnsi="Arial" w:cs="Arial"/>
                <w:noProof/>
                <w:lang w:eastAsia="es-CO"/>
              </w:rPr>
            </w:pPr>
          </w:p>
          <w:p w14:paraId="4378E785" w14:textId="77777777" w:rsidR="000D6495" w:rsidRDefault="000D6495" w:rsidP="000D6495">
            <w:pPr>
              <w:rPr>
                <w:rFonts w:ascii="Arial" w:eastAsia="Arial" w:hAnsi="Arial" w:cs="Arial"/>
                <w:noProof/>
                <w:lang w:eastAsia="es-CO"/>
              </w:rPr>
            </w:pPr>
          </w:p>
          <w:p w14:paraId="67C526FB" w14:textId="77777777" w:rsidR="000D6495" w:rsidRDefault="000D6495" w:rsidP="000D6495">
            <w:pPr>
              <w:rPr>
                <w:rFonts w:ascii="Arial" w:eastAsia="Arial" w:hAnsi="Arial" w:cs="Arial"/>
                <w:noProof/>
                <w:lang w:eastAsia="es-CO"/>
              </w:rPr>
            </w:pPr>
          </w:p>
          <w:p w14:paraId="5B6FC2A4" w14:textId="77777777" w:rsidR="000D6495" w:rsidRDefault="000D6495" w:rsidP="000D6495">
            <w:pPr>
              <w:rPr>
                <w:rFonts w:ascii="Arial" w:eastAsia="Arial" w:hAnsi="Arial" w:cs="Arial"/>
                <w:noProof/>
                <w:lang w:eastAsia="es-CO"/>
              </w:rPr>
            </w:pPr>
          </w:p>
          <w:p w14:paraId="15A54E74" w14:textId="77777777" w:rsidR="000D6495" w:rsidRDefault="000D6495" w:rsidP="000D6495">
            <w:pPr>
              <w:rPr>
                <w:rFonts w:ascii="Arial" w:eastAsia="Arial" w:hAnsi="Arial" w:cs="Arial"/>
                <w:noProof/>
                <w:lang w:eastAsia="es-CO"/>
              </w:rPr>
            </w:pPr>
          </w:p>
          <w:p w14:paraId="28DDCF12" w14:textId="77777777" w:rsidR="000D6495" w:rsidRDefault="000D6495" w:rsidP="000D6495">
            <w:pPr>
              <w:rPr>
                <w:rFonts w:ascii="Arial" w:eastAsia="Arial" w:hAnsi="Arial" w:cs="Arial"/>
                <w:noProof/>
                <w:lang w:eastAsia="es-CO"/>
              </w:rPr>
            </w:pPr>
          </w:p>
          <w:p w14:paraId="04CC3437" w14:textId="77777777" w:rsidR="000D6495" w:rsidRDefault="000D6495" w:rsidP="000D6495">
            <w:pPr>
              <w:rPr>
                <w:rFonts w:ascii="Arial" w:eastAsia="Arial" w:hAnsi="Arial" w:cs="Arial"/>
                <w:noProof/>
                <w:lang w:eastAsia="es-CO"/>
              </w:rPr>
            </w:pPr>
          </w:p>
          <w:p w14:paraId="18BA0B1E" w14:textId="605DAD3F" w:rsidR="000D6495" w:rsidRPr="000D6495" w:rsidRDefault="000D6495" w:rsidP="000D6495">
            <w:pPr>
              <w:rPr>
                <w:rFonts w:ascii="Arial" w:eastAsia="Arial" w:hAnsi="Arial" w:cs="Arial"/>
                <w:noProof/>
                <w:lang w:eastAsia="es-CO"/>
              </w:rPr>
            </w:pPr>
            <w:r w:rsidRPr="001C105F">
              <w:rPr>
                <w:rFonts w:ascii="Arial" w:eastAsia="Arial" w:hAnsi="Arial" w:cs="Arial"/>
                <w:b/>
                <w:bCs/>
                <w:noProof/>
                <w:lang w:eastAsia="es-CO"/>
              </w:rPr>
              <w:t>Evidencia:</w:t>
            </w:r>
            <w:r w:rsidRPr="001C105F">
              <w:rPr>
                <w:rFonts w:ascii="Arial" w:eastAsia="Arial" w:hAnsi="Arial" w:cs="Arial"/>
                <w:b/>
                <w:bCs/>
                <w:noProof/>
                <w:sz w:val="18"/>
                <w:szCs w:val="18"/>
                <w:lang w:eastAsia="es-CO"/>
              </w:rPr>
              <w:t xml:space="preserve"> </w:t>
            </w:r>
            <w:hyperlink r:id="rId18" w:history="1">
              <w:r w:rsidRPr="001C105F">
                <w:rPr>
                  <w:rStyle w:val="Hipervnculo"/>
                  <w:rFonts w:ascii="Arial" w:eastAsia="Arial" w:hAnsi="Arial" w:cs="Arial"/>
                  <w:b/>
                  <w:bCs/>
                  <w:noProof/>
                  <w:sz w:val="18"/>
                  <w:szCs w:val="18"/>
                  <w:lang w:eastAsia="es-CO"/>
                </w:rPr>
                <w:t>Limpieza y desinfección de áreas_AGOSTO.pdf</w:t>
              </w:r>
            </w:hyperlink>
          </w:p>
          <w:p w14:paraId="54C308EF" w14:textId="34494049" w:rsidR="00DD19F4" w:rsidRDefault="00DD19F4" w:rsidP="00DD19F4">
            <w:pPr>
              <w:rPr>
                <w:rFonts w:ascii="Arial" w:eastAsia="Arial" w:hAnsi="Arial" w:cs="Arial"/>
                <w:noProof/>
                <w:lang w:eastAsia="es-CO"/>
              </w:rPr>
            </w:pPr>
          </w:p>
        </w:tc>
      </w:tr>
    </w:tbl>
    <w:p w14:paraId="7052B669" w14:textId="77777777" w:rsidR="00DD19F4" w:rsidRDefault="00DD19F4" w:rsidP="00115B73">
      <w:pPr>
        <w:pBdr>
          <w:top w:val="nil"/>
          <w:left w:val="nil"/>
          <w:bottom w:val="nil"/>
          <w:right w:val="nil"/>
          <w:between w:val="nil"/>
        </w:pBdr>
        <w:tabs>
          <w:tab w:val="left" w:pos="142"/>
        </w:tabs>
        <w:spacing w:after="0" w:line="276" w:lineRule="auto"/>
        <w:ind w:left="360"/>
        <w:jc w:val="both"/>
        <w:rPr>
          <w:rFonts w:ascii="Arial" w:eastAsia="Arial" w:hAnsi="Arial" w:cs="Arial"/>
        </w:rPr>
      </w:pPr>
    </w:p>
    <w:p w14:paraId="46165284" w14:textId="79A09AA2" w:rsidR="00115B73" w:rsidRPr="00A84458" w:rsidRDefault="00115B73" w:rsidP="00A84458">
      <w:pPr>
        <w:pStyle w:val="Prrafodelista"/>
        <w:numPr>
          <w:ilvl w:val="1"/>
          <w:numId w:val="14"/>
        </w:numPr>
        <w:pBdr>
          <w:top w:val="nil"/>
          <w:left w:val="nil"/>
          <w:bottom w:val="nil"/>
          <w:right w:val="nil"/>
          <w:between w:val="nil"/>
        </w:pBdr>
        <w:tabs>
          <w:tab w:val="left" w:pos="142"/>
        </w:tabs>
        <w:spacing w:after="0"/>
        <w:jc w:val="both"/>
        <w:rPr>
          <w:rFonts w:ascii="Arial" w:eastAsia="Arial" w:hAnsi="Arial" w:cs="Arial"/>
          <w:b/>
        </w:rPr>
      </w:pPr>
      <w:r w:rsidRPr="00A84458">
        <w:rPr>
          <w:rFonts w:ascii="Arial" w:eastAsia="Arial" w:hAnsi="Arial" w:cs="Arial"/>
          <w:b/>
        </w:rPr>
        <w:t>Condiciones ambientales</w:t>
      </w:r>
    </w:p>
    <w:p w14:paraId="6168669F" w14:textId="7263E911" w:rsidR="00115B73" w:rsidRDefault="00115B73" w:rsidP="00115B73">
      <w:pPr>
        <w:tabs>
          <w:tab w:val="left" w:pos="142"/>
        </w:tabs>
        <w:spacing w:after="0" w:line="276" w:lineRule="auto"/>
        <w:ind w:left="360"/>
        <w:jc w:val="both"/>
        <w:rPr>
          <w:rFonts w:ascii="Arial" w:eastAsia="Arial" w:hAnsi="Arial" w:cs="Arial"/>
        </w:rPr>
      </w:pPr>
      <w:r>
        <w:rPr>
          <w:rFonts w:ascii="Arial" w:eastAsia="Arial" w:hAnsi="Arial" w:cs="Arial"/>
        </w:rPr>
        <w:t xml:space="preserve">Se llevó a cabo la </w:t>
      </w:r>
      <w:r w:rsidR="004974F6">
        <w:rPr>
          <w:rFonts w:ascii="Arial" w:eastAsia="Arial" w:hAnsi="Arial" w:cs="Arial"/>
        </w:rPr>
        <w:t>supervisión</w:t>
      </w:r>
      <w:r>
        <w:rPr>
          <w:rFonts w:ascii="Arial" w:eastAsia="Arial" w:hAnsi="Arial" w:cs="Arial"/>
        </w:rPr>
        <w:t xml:space="preserve"> diaria de las condiciones ambientales del </w:t>
      </w:r>
      <w:r w:rsidR="004974F6">
        <w:rPr>
          <w:rFonts w:ascii="Arial" w:eastAsia="Arial" w:hAnsi="Arial" w:cs="Arial"/>
        </w:rPr>
        <w:t xml:space="preserve">mes de agosto en el </w:t>
      </w:r>
      <w:r>
        <w:rPr>
          <w:rFonts w:ascii="Arial" w:eastAsia="Arial" w:hAnsi="Arial" w:cs="Arial"/>
        </w:rPr>
        <w:t xml:space="preserve">Laboratorio de </w:t>
      </w:r>
      <w:r w:rsidR="00A3136E">
        <w:rPr>
          <w:rFonts w:ascii="Arial" w:eastAsia="Arial" w:hAnsi="Arial" w:cs="Arial"/>
        </w:rPr>
        <w:t xml:space="preserve">Servicios Tecnológicos y su respectiva </w:t>
      </w:r>
      <w:r w:rsidR="004974F6">
        <w:rPr>
          <w:rFonts w:ascii="Arial" w:eastAsia="Arial" w:hAnsi="Arial" w:cs="Arial"/>
        </w:rPr>
        <w:t>re</w:t>
      </w:r>
      <w:r w:rsidR="00A3136E">
        <w:rPr>
          <w:rFonts w:ascii="Arial" w:eastAsia="Arial" w:hAnsi="Arial" w:cs="Arial"/>
        </w:rPr>
        <w:t>visión</w:t>
      </w:r>
      <w:r>
        <w:rPr>
          <w:rFonts w:ascii="Arial" w:eastAsia="Arial" w:hAnsi="Arial" w:cs="Arial"/>
        </w:rPr>
        <w:t>, con el objetivo de verificar que se mantuvieran dentro de los rangos establecidos para el adecuado desarrollo de las actividades de ensayo</w:t>
      </w:r>
      <w:r w:rsidR="0015251F">
        <w:rPr>
          <w:rFonts w:ascii="Arial" w:eastAsia="Arial" w:hAnsi="Arial" w:cs="Arial"/>
        </w:rPr>
        <w:t xml:space="preserve">. </w:t>
      </w:r>
      <w:r w:rsidR="00AE0FDA">
        <w:rPr>
          <w:rFonts w:ascii="Arial" w:eastAsia="Arial" w:hAnsi="Arial" w:cs="Arial"/>
        </w:rPr>
        <w:t xml:space="preserve">Para este mes se hizo uso del formato creado </w:t>
      </w:r>
      <w:r w:rsidR="00AE0FDA" w:rsidRPr="00AE0FDA">
        <w:rPr>
          <w:rFonts w:ascii="Arial" w:eastAsia="Arial" w:hAnsi="Arial" w:cs="Arial"/>
        </w:rPr>
        <w:t>GOP-F-069 Control de condiciones ambientales – Versión 1</w:t>
      </w:r>
      <w:r w:rsidR="00AE0FDA">
        <w:rPr>
          <w:rFonts w:ascii="Arial" w:eastAsia="Arial" w:hAnsi="Arial" w:cs="Arial"/>
        </w:rPr>
        <w:t xml:space="preserve"> y el actualizado </w:t>
      </w:r>
      <w:r w:rsidR="00AE0FDA" w:rsidRPr="00AE0FDA">
        <w:rPr>
          <w:rFonts w:ascii="Arial" w:eastAsia="Arial" w:hAnsi="Arial" w:cs="Arial"/>
        </w:rPr>
        <w:t>GOP-F-015 Registro de condiciones ambientales – Versión 7</w:t>
      </w:r>
      <w:r w:rsidR="0015251F">
        <w:rPr>
          <w:rFonts w:ascii="Arial" w:eastAsia="Arial" w:hAnsi="Arial" w:cs="Arial"/>
        </w:rPr>
        <w:t>.</w:t>
      </w:r>
    </w:p>
    <w:p w14:paraId="59282BDB" w14:textId="77777777" w:rsidR="00A3136E" w:rsidRDefault="00A3136E" w:rsidP="00115B73">
      <w:pPr>
        <w:tabs>
          <w:tab w:val="left" w:pos="142"/>
        </w:tabs>
        <w:spacing w:after="0" w:line="276" w:lineRule="auto"/>
        <w:ind w:left="360"/>
        <w:jc w:val="both"/>
        <w:rPr>
          <w:rFonts w:ascii="Arial" w:eastAsia="Arial" w:hAnsi="Arial" w:cs="Arial"/>
        </w:rPr>
      </w:pPr>
    </w:p>
    <w:p w14:paraId="171C82A6" w14:textId="77777777" w:rsidR="00AE0FDA" w:rsidRPr="00AE0FDA" w:rsidRDefault="00A3136E" w:rsidP="00AE0FDA">
      <w:pPr>
        <w:ind w:left="426"/>
        <w:rPr>
          <w:rFonts w:ascii="Arial" w:hAnsi="Arial" w:cs="Arial"/>
          <w:b/>
          <w:sz w:val="18"/>
          <w:szCs w:val="18"/>
        </w:rPr>
      </w:pPr>
      <w:r w:rsidRPr="00A3136E">
        <w:rPr>
          <w:rFonts w:ascii="Arial" w:hAnsi="Arial" w:cs="Arial"/>
          <w:b/>
        </w:rPr>
        <w:t>Evidencia:</w:t>
      </w:r>
      <w:r w:rsidRPr="005E3226">
        <w:rPr>
          <w:rFonts w:ascii="Arial" w:hAnsi="Arial" w:cs="Arial"/>
          <w:b/>
          <w:sz w:val="18"/>
          <w:szCs w:val="18"/>
        </w:rPr>
        <w:t xml:space="preserve"> </w:t>
      </w:r>
      <w:hyperlink r:id="rId19" w:history="1">
        <w:r w:rsidR="00AE0FDA" w:rsidRPr="00AE0FDA">
          <w:rPr>
            <w:rStyle w:val="Hipervnculo"/>
            <w:rFonts w:ascii="Arial" w:hAnsi="Arial" w:cs="Arial"/>
            <w:b/>
            <w:sz w:val="18"/>
            <w:szCs w:val="18"/>
          </w:rPr>
          <w:t>Seguimiento condiciones ambientales_AGOSTO_2025.pdf</w:t>
        </w:r>
      </w:hyperlink>
    </w:p>
    <w:p w14:paraId="7D35DC57" w14:textId="77777777" w:rsidR="00115B73" w:rsidRDefault="00115B73" w:rsidP="00115B73">
      <w:pPr>
        <w:pBdr>
          <w:top w:val="nil"/>
          <w:left w:val="nil"/>
          <w:bottom w:val="nil"/>
          <w:right w:val="nil"/>
          <w:between w:val="nil"/>
        </w:pBdr>
        <w:tabs>
          <w:tab w:val="left" w:pos="142"/>
        </w:tabs>
        <w:spacing w:after="0" w:line="276" w:lineRule="auto"/>
        <w:ind w:left="360"/>
        <w:jc w:val="both"/>
        <w:rPr>
          <w:rFonts w:ascii="Arial" w:eastAsia="Arial" w:hAnsi="Arial" w:cs="Arial"/>
          <w:b/>
          <w:sz w:val="18"/>
          <w:szCs w:val="18"/>
        </w:rPr>
      </w:pPr>
    </w:p>
    <w:p w14:paraId="1652FC1B" w14:textId="286C7127" w:rsidR="00115B73" w:rsidRPr="00A84458" w:rsidRDefault="00A84458" w:rsidP="00A84458">
      <w:pPr>
        <w:pStyle w:val="Prrafodelista"/>
        <w:numPr>
          <w:ilvl w:val="1"/>
          <w:numId w:val="14"/>
        </w:numPr>
        <w:pBdr>
          <w:top w:val="nil"/>
          <w:left w:val="nil"/>
          <w:bottom w:val="nil"/>
          <w:right w:val="nil"/>
          <w:between w:val="nil"/>
        </w:pBdr>
        <w:tabs>
          <w:tab w:val="left" w:pos="142"/>
        </w:tabs>
        <w:spacing w:after="0"/>
        <w:jc w:val="both"/>
        <w:rPr>
          <w:rFonts w:ascii="Arial" w:eastAsia="Arial" w:hAnsi="Arial" w:cs="Arial"/>
          <w:b/>
        </w:rPr>
      </w:pPr>
      <w:r w:rsidRPr="00A84458">
        <w:rPr>
          <w:rFonts w:ascii="Arial" w:eastAsia="Arial" w:hAnsi="Arial" w:cs="Arial"/>
          <w:b/>
        </w:rPr>
        <w:t xml:space="preserve"> </w:t>
      </w:r>
      <w:r w:rsidR="00115B73" w:rsidRPr="00A84458">
        <w:rPr>
          <w:rFonts w:ascii="Arial" w:eastAsia="Arial" w:hAnsi="Arial" w:cs="Arial"/>
          <w:b/>
        </w:rPr>
        <w:t xml:space="preserve">Equipos </w:t>
      </w:r>
    </w:p>
    <w:p w14:paraId="4F0014F2" w14:textId="718511CA" w:rsidR="005E07E6" w:rsidRDefault="00A84458" w:rsidP="00B24458">
      <w:pPr>
        <w:tabs>
          <w:tab w:val="left" w:pos="142"/>
        </w:tabs>
        <w:ind w:left="426"/>
        <w:jc w:val="both"/>
        <w:rPr>
          <w:rFonts w:ascii="Arial" w:hAnsi="Arial" w:cs="Arial"/>
        </w:rPr>
      </w:pPr>
      <w:r w:rsidRPr="00A84458">
        <w:rPr>
          <w:rFonts w:ascii="Arial" w:eastAsia="Arial" w:hAnsi="Arial" w:cs="Arial"/>
        </w:rPr>
        <w:t>Durante</w:t>
      </w:r>
      <w:r w:rsidRPr="00A84458">
        <w:rPr>
          <w:rFonts w:ascii="Arial" w:hAnsi="Arial" w:cs="Arial"/>
        </w:rPr>
        <w:t xml:space="preserve"> el mes de </w:t>
      </w:r>
      <w:r w:rsidR="00C4168D">
        <w:rPr>
          <w:rFonts w:ascii="Arial" w:hAnsi="Arial" w:cs="Arial"/>
        </w:rPr>
        <w:t>agosto</w:t>
      </w:r>
      <w:r w:rsidRPr="00A84458">
        <w:rPr>
          <w:rFonts w:ascii="Arial" w:hAnsi="Arial" w:cs="Arial"/>
        </w:rPr>
        <w:t>, los equipos ubicados en el laboratorio de Servicios Tecnológicos no presentaron novedades ni fallas en su funcionamiento.</w:t>
      </w:r>
      <w:r w:rsidR="00DF2AEB">
        <w:rPr>
          <w:rFonts w:ascii="Arial" w:hAnsi="Arial" w:cs="Arial"/>
        </w:rPr>
        <w:t xml:space="preserve"> </w:t>
      </w:r>
    </w:p>
    <w:p w14:paraId="12A10C40" w14:textId="6975B5E3" w:rsidR="0090127A" w:rsidRDefault="0090127A" w:rsidP="00B24458">
      <w:pPr>
        <w:tabs>
          <w:tab w:val="left" w:pos="142"/>
        </w:tabs>
        <w:ind w:left="426"/>
        <w:jc w:val="both"/>
        <w:rPr>
          <w:rFonts w:ascii="Arial" w:hAnsi="Arial" w:cs="Arial"/>
        </w:rPr>
      </w:pPr>
      <w:r>
        <w:rPr>
          <w:rFonts w:ascii="Arial" w:hAnsi="Arial" w:cs="Arial"/>
        </w:rPr>
        <w:t>En cuanto a los equipos del laboratorio de investigaci</w:t>
      </w:r>
      <w:r w:rsidR="00775B6A">
        <w:rPr>
          <w:rFonts w:ascii="Arial" w:hAnsi="Arial" w:cs="Arial"/>
        </w:rPr>
        <w:t>ón</w:t>
      </w:r>
      <w:r>
        <w:rPr>
          <w:rFonts w:ascii="Arial" w:hAnsi="Arial" w:cs="Arial"/>
        </w:rPr>
        <w:t xml:space="preserve"> y formación, se reporta lo siguiente:</w:t>
      </w:r>
    </w:p>
    <w:p w14:paraId="03745401" w14:textId="4071FBA9" w:rsidR="0090127A" w:rsidRDefault="0090127A" w:rsidP="0090127A">
      <w:pPr>
        <w:tabs>
          <w:tab w:val="left" w:pos="142"/>
        </w:tabs>
        <w:spacing w:after="0" w:line="240" w:lineRule="auto"/>
        <w:jc w:val="center"/>
        <w:rPr>
          <w:rFonts w:ascii="Arial" w:eastAsia="Arial" w:hAnsi="Arial" w:cs="Arial"/>
          <w:b/>
          <w:i/>
          <w:sz w:val="18"/>
          <w:szCs w:val="18"/>
        </w:rPr>
      </w:pPr>
      <w:r>
        <w:rPr>
          <w:rFonts w:ascii="Arial" w:eastAsia="Arial" w:hAnsi="Arial" w:cs="Arial"/>
          <w:b/>
          <w:i/>
          <w:sz w:val="18"/>
          <w:szCs w:val="18"/>
        </w:rPr>
        <w:t>Figura</w:t>
      </w:r>
      <w:r w:rsidRPr="00F34260">
        <w:rPr>
          <w:rFonts w:ascii="Arial" w:eastAsia="Arial" w:hAnsi="Arial" w:cs="Arial"/>
          <w:b/>
          <w:i/>
          <w:sz w:val="18"/>
          <w:szCs w:val="18"/>
        </w:rPr>
        <w:t xml:space="preserve"> </w:t>
      </w:r>
      <w:r w:rsidR="00A1722E">
        <w:rPr>
          <w:rFonts w:ascii="Arial" w:eastAsia="Arial" w:hAnsi="Arial" w:cs="Arial"/>
          <w:b/>
          <w:i/>
          <w:sz w:val="18"/>
          <w:szCs w:val="18"/>
        </w:rPr>
        <w:t>3</w:t>
      </w:r>
      <w:r w:rsidRPr="00F34260">
        <w:rPr>
          <w:rFonts w:ascii="Arial" w:eastAsia="Arial" w:hAnsi="Arial" w:cs="Arial"/>
          <w:b/>
          <w:i/>
          <w:sz w:val="18"/>
          <w:szCs w:val="18"/>
        </w:rPr>
        <w:t xml:space="preserve">. </w:t>
      </w:r>
      <w:r>
        <w:rPr>
          <w:rFonts w:ascii="Arial" w:eastAsia="Arial" w:hAnsi="Arial" w:cs="Arial"/>
          <w:b/>
          <w:i/>
          <w:sz w:val="18"/>
          <w:szCs w:val="18"/>
        </w:rPr>
        <w:t>Equipos</w:t>
      </w:r>
      <w:r w:rsidRPr="00F34260">
        <w:rPr>
          <w:rFonts w:ascii="Arial" w:eastAsia="Arial" w:hAnsi="Arial" w:cs="Arial"/>
          <w:b/>
          <w:i/>
          <w:sz w:val="18"/>
          <w:szCs w:val="18"/>
        </w:rPr>
        <w:t xml:space="preserve"> (Mes </w:t>
      </w:r>
      <w:r>
        <w:rPr>
          <w:rFonts w:ascii="Arial" w:eastAsia="Arial" w:hAnsi="Arial" w:cs="Arial"/>
          <w:b/>
          <w:i/>
          <w:sz w:val="18"/>
          <w:szCs w:val="18"/>
        </w:rPr>
        <w:t>Agosto</w:t>
      </w:r>
      <w:r w:rsidRPr="00F34260">
        <w:rPr>
          <w:rFonts w:ascii="Arial" w:eastAsia="Arial" w:hAnsi="Arial" w:cs="Arial"/>
          <w:b/>
          <w:i/>
          <w:sz w:val="18"/>
          <w:szCs w:val="18"/>
        </w:rPr>
        <w:t>)</w:t>
      </w:r>
    </w:p>
    <w:p w14:paraId="4573B85B" w14:textId="6BF91E2C" w:rsidR="0090127A" w:rsidRDefault="0090127A" w:rsidP="0090127A">
      <w:pPr>
        <w:tabs>
          <w:tab w:val="left" w:pos="142"/>
        </w:tabs>
        <w:ind w:left="426"/>
        <w:jc w:val="center"/>
        <w:rPr>
          <w:rFonts w:ascii="Arial" w:hAnsi="Arial" w:cs="Arial"/>
        </w:rPr>
      </w:pPr>
      <w:r>
        <w:rPr>
          <w:rFonts w:ascii="Arial" w:eastAsia="Arial" w:hAnsi="Arial" w:cs="Arial"/>
          <w:b/>
          <w:i/>
          <w:sz w:val="18"/>
          <w:szCs w:val="18"/>
        </w:rPr>
        <w:t>1. Titulador automátic</w:t>
      </w:r>
      <w:r w:rsidR="00775B6A">
        <w:rPr>
          <w:rFonts w:ascii="Arial" w:eastAsia="Arial" w:hAnsi="Arial" w:cs="Arial"/>
          <w:b/>
          <w:i/>
          <w:sz w:val="18"/>
          <w:szCs w:val="18"/>
        </w:rPr>
        <w:t>o</w:t>
      </w:r>
      <w:r>
        <w:rPr>
          <w:rFonts w:ascii="Arial" w:eastAsia="Arial" w:hAnsi="Arial" w:cs="Arial"/>
          <w:b/>
          <w:i/>
          <w:sz w:val="18"/>
          <w:szCs w:val="18"/>
        </w:rPr>
        <w:t>. 2. Purificador de agua. 3. Estufa eléctrica</w:t>
      </w:r>
    </w:p>
    <w:tbl>
      <w:tblPr>
        <w:tblStyle w:val="Tablaconcuadrcula"/>
        <w:tblW w:w="0" w:type="auto"/>
        <w:tblInd w:w="360" w:type="dxa"/>
        <w:tblLook w:val="04A0" w:firstRow="1" w:lastRow="0" w:firstColumn="1" w:lastColumn="0" w:noHBand="0" w:noVBand="1"/>
      </w:tblPr>
      <w:tblGrid>
        <w:gridCol w:w="4522"/>
        <w:gridCol w:w="3946"/>
      </w:tblGrid>
      <w:tr w:rsidR="004E5E8D" w14:paraId="34290653" w14:textId="77777777" w:rsidTr="0090127A">
        <w:tc>
          <w:tcPr>
            <w:tcW w:w="5022" w:type="dxa"/>
          </w:tcPr>
          <w:p w14:paraId="19086673" w14:textId="3226A030" w:rsidR="00E36DF3" w:rsidRDefault="00E36DF3" w:rsidP="00E36DF3">
            <w:pPr>
              <w:tabs>
                <w:tab w:val="left" w:pos="142"/>
              </w:tabs>
              <w:jc w:val="both"/>
              <w:rPr>
                <w:rFonts w:ascii="Arial" w:hAnsi="Arial" w:cs="Arial"/>
              </w:rPr>
            </w:pPr>
            <w:r>
              <w:rPr>
                <w:rFonts w:ascii="Arial" w:hAnsi="Arial" w:cs="Arial"/>
              </w:rPr>
              <w:t>C</w:t>
            </w:r>
            <w:r w:rsidRPr="00DF2AEB">
              <w:rPr>
                <w:rFonts w:ascii="Arial" w:hAnsi="Arial" w:cs="Arial"/>
              </w:rPr>
              <w:t>omo medida para el cuidado de</w:t>
            </w:r>
            <w:r>
              <w:rPr>
                <w:rFonts w:ascii="Arial" w:hAnsi="Arial" w:cs="Arial"/>
              </w:rPr>
              <w:t xml:space="preserve"> </w:t>
            </w:r>
            <w:r w:rsidRPr="00DF2AEB">
              <w:rPr>
                <w:rFonts w:ascii="Arial" w:hAnsi="Arial" w:cs="Arial"/>
              </w:rPr>
              <w:t>l</w:t>
            </w:r>
            <w:r>
              <w:rPr>
                <w:rFonts w:ascii="Arial" w:hAnsi="Arial" w:cs="Arial"/>
              </w:rPr>
              <w:t>os</w:t>
            </w:r>
            <w:r w:rsidRPr="00DF2AEB">
              <w:rPr>
                <w:rFonts w:ascii="Arial" w:hAnsi="Arial" w:cs="Arial"/>
              </w:rPr>
              <w:t xml:space="preserve"> equipo</w:t>
            </w:r>
            <w:r>
              <w:rPr>
                <w:rFonts w:ascii="Arial" w:hAnsi="Arial" w:cs="Arial"/>
              </w:rPr>
              <w:t>s</w:t>
            </w:r>
            <w:r w:rsidRPr="00DF2AEB">
              <w:rPr>
                <w:rFonts w:ascii="Arial" w:hAnsi="Arial" w:cs="Arial"/>
              </w:rPr>
              <w:t xml:space="preserve">, se colocó una película de papel vinipel sobre el teclado del </w:t>
            </w:r>
            <w:r>
              <w:rPr>
                <w:rFonts w:ascii="Arial" w:hAnsi="Arial" w:cs="Arial"/>
              </w:rPr>
              <w:t>T</w:t>
            </w:r>
            <w:r w:rsidRPr="00DF2AEB">
              <w:rPr>
                <w:rFonts w:ascii="Arial" w:hAnsi="Arial" w:cs="Arial"/>
              </w:rPr>
              <w:t xml:space="preserve">itulador </w:t>
            </w:r>
            <w:r>
              <w:rPr>
                <w:rFonts w:ascii="Arial" w:hAnsi="Arial" w:cs="Arial"/>
              </w:rPr>
              <w:t>A</w:t>
            </w:r>
            <w:r w:rsidRPr="00DF2AEB">
              <w:rPr>
                <w:rFonts w:ascii="Arial" w:hAnsi="Arial" w:cs="Arial"/>
              </w:rPr>
              <w:t xml:space="preserve">utomático, con el fin de evitar el contacto </w:t>
            </w:r>
            <w:r w:rsidRPr="00775B6A">
              <w:rPr>
                <w:rFonts w:ascii="Arial" w:hAnsi="Arial" w:cs="Arial"/>
              </w:rPr>
              <w:t>directo</w:t>
            </w:r>
          </w:p>
          <w:p w14:paraId="0CCFEED4" w14:textId="44E72F92" w:rsidR="0090127A" w:rsidRDefault="0090127A" w:rsidP="0090127A">
            <w:pPr>
              <w:jc w:val="both"/>
              <w:rPr>
                <w:rFonts w:ascii="Arial" w:hAnsi="Arial" w:cs="Arial"/>
              </w:rPr>
            </w:pPr>
            <w:r>
              <w:rPr>
                <w:rFonts w:ascii="Arial" w:hAnsi="Arial" w:cs="Arial"/>
              </w:rPr>
              <w:t>De los equipos ubicados en</w:t>
            </w:r>
            <w:r w:rsidRPr="00A84458">
              <w:rPr>
                <w:rFonts w:ascii="Arial" w:hAnsi="Arial" w:cs="Arial"/>
              </w:rPr>
              <w:t xml:space="preserve"> el </w:t>
            </w:r>
            <w:r>
              <w:rPr>
                <w:rFonts w:ascii="Arial" w:hAnsi="Arial" w:cs="Arial"/>
              </w:rPr>
              <w:t>laboratorio de investigación,  el purificador de agua</w:t>
            </w:r>
            <w:r w:rsidRPr="00A84458">
              <w:rPr>
                <w:rFonts w:ascii="Arial" w:hAnsi="Arial" w:cs="Arial"/>
              </w:rPr>
              <w:t xml:space="preserve"> </w:t>
            </w:r>
            <w:r>
              <w:rPr>
                <w:rFonts w:ascii="Arial" w:hAnsi="Arial" w:cs="Arial"/>
              </w:rPr>
              <w:t># 2 (código interno 91051010054)</w:t>
            </w:r>
            <w:r w:rsidRPr="00A84458">
              <w:rPr>
                <w:rFonts w:ascii="Arial" w:hAnsi="Arial" w:cs="Arial"/>
              </w:rPr>
              <w:t xml:space="preserve"> </w:t>
            </w:r>
            <w:r>
              <w:rPr>
                <w:rFonts w:ascii="Arial" w:hAnsi="Arial" w:cs="Arial"/>
              </w:rPr>
              <w:t>en sus últimos dos usos estuvo presentando valores de conductividad del agua por encima del valor aceptable, dicha novedad quedó registrada en el formato EQ-F-011 Verificación del agua reactivo del laboratorio, y no se siguió usando para los ensayos fisicoquímicos que se desarrollan en el laboratorio de Servicios Tecnológicos, con el fin de prevenir alguna interferencia del agua durante las verificaciones de los métodos fisicoquímicos. Como medida alterna se está usando el agua proveniente del purificador de agua código interno 91058047, que cumple con los criterios de aceptación de conductividad, y se espera que para una próxima intervención de mantenimiento del equipo se pueda hacer el cambio de los filtros y lograr la conductividad deseada.</w:t>
            </w:r>
          </w:p>
          <w:p w14:paraId="2009FCF4" w14:textId="77777777" w:rsidR="0090127A" w:rsidRDefault="0090127A" w:rsidP="0090127A">
            <w:pPr>
              <w:jc w:val="both"/>
              <w:rPr>
                <w:rFonts w:ascii="Arial" w:hAnsi="Arial" w:cs="Arial"/>
              </w:rPr>
            </w:pPr>
            <w:r>
              <w:rPr>
                <w:rFonts w:ascii="Arial" w:hAnsi="Arial" w:cs="Arial"/>
              </w:rPr>
              <w:t xml:space="preserve">Por otro lado, a la estufa eléctrica que estaba fuera de servicio se le realizó la instalación del repuesto que necesitaba y el cambio del enchufe quedando operativa. </w:t>
            </w:r>
          </w:p>
          <w:p w14:paraId="7ADF2C60" w14:textId="05115331" w:rsidR="0090127A" w:rsidRPr="008C03D5" w:rsidRDefault="008C03D5" w:rsidP="008C03D5">
            <w:pPr>
              <w:jc w:val="both"/>
              <w:rPr>
                <w:rFonts w:ascii="Arial" w:hAnsi="Arial" w:cs="Arial"/>
              </w:rPr>
            </w:pPr>
            <w:r>
              <w:rPr>
                <w:rFonts w:ascii="Arial" w:hAnsi="Arial" w:cs="Arial"/>
              </w:rPr>
              <w:lastRenderedPageBreak/>
              <w:t xml:space="preserve">Además, se recibieron en buen estado los equipos que habían salido del laboratorio para calibración. De los equipos recibidos, uno no cuenta con el </w:t>
            </w:r>
            <w:proofErr w:type="spellStart"/>
            <w:r>
              <w:rPr>
                <w:rFonts w:ascii="Arial" w:hAnsi="Arial" w:cs="Arial"/>
              </w:rPr>
              <w:t>stickers</w:t>
            </w:r>
            <w:proofErr w:type="spellEnd"/>
            <w:r>
              <w:rPr>
                <w:rFonts w:ascii="Arial" w:hAnsi="Arial" w:cs="Arial"/>
              </w:rPr>
              <w:t xml:space="preserve"> de calibración (</w:t>
            </w:r>
            <w:proofErr w:type="spellStart"/>
            <w:r>
              <w:rPr>
                <w:rFonts w:ascii="Arial" w:hAnsi="Arial" w:cs="Arial"/>
              </w:rPr>
              <w:t>transferpipeta</w:t>
            </w:r>
            <w:proofErr w:type="spellEnd"/>
            <w:r>
              <w:rPr>
                <w:rFonts w:ascii="Arial" w:hAnsi="Arial" w:cs="Arial"/>
              </w:rPr>
              <w:t>), además no llegaron los informes de calibración de estos, lo cual fue informado al personal responsable.</w:t>
            </w:r>
          </w:p>
        </w:tc>
        <w:tc>
          <w:tcPr>
            <w:tcW w:w="3446" w:type="dxa"/>
          </w:tcPr>
          <w:p w14:paraId="5EB66751" w14:textId="5CCBFF29" w:rsidR="0090127A" w:rsidRDefault="00775B6A" w:rsidP="00F65F8F">
            <w:pPr>
              <w:rPr>
                <w:rFonts w:ascii="Arial" w:eastAsia="Arial" w:hAnsi="Arial" w:cs="Arial"/>
                <w:noProof/>
                <w:lang w:eastAsia="es-CO"/>
              </w:rPr>
            </w:pPr>
            <w:r>
              <w:rPr>
                <w:rFonts w:ascii="Arial" w:eastAsia="Arial" w:hAnsi="Arial" w:cs="Arial"/>
                <w:noProof/>
                <w:lang w:eastAsia="es-CO"/>
              </w:rPr>
              <w:lastRenderedPageBreak/>
              <w:drawing>
                <wp:anchor distT="0" distB="0" distL="114300" distR="114300" simplePos="0" relativeHeight="251686912" behindDoc="1" locked="0" layoutInCell="1" allowOverlap="1" wp14:anchorId="79BD25E8" wp14:editId="7C39EF11">
                  <wp:simplePos x="0" y="0"/>
                  <wp:positionH relativeFrom="column">
                    <wp:posOffset>-65350</wp:posOffset>
                  </wp:positionH>
                  <wp:positionV relativeFrom="paragraph">
                    <wp:posOffset>183128</wp:posOffset>
                  </wp:positionV>
                  <wp:extent cx="2368550" cy="1331595"/>
                  <wp:effectExtent l="0" t="0" r="0" b="1905"/>
                  <wp:wrapTight wrapText="bothSides">
                    <wp:wrapPolygon edited="0">
                      <wp:start x="0" y="0"/>
                      <wp:lineTo x="0" y="21322"/>
                      <wp:lineTo x="21368" y="21322"/>
                      <wp:lineTo x="21368" y="0"/>
                      <wp:lineTo x="0" y="0"/>
                    </wp:wrapPolygon>
                  </wp:wrapTight>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68550" cy="1331595"/>
                          </a:xfrm>
                          <a:prstGeom prst="rect">
                            <a:avLst/>
                          </a:prstGeom>
                          <a:noFill/>
                        </pic:spPr>
                      </pic:pic>
                    </a:graphicData>
                  </a:graphic>
                  <wp14:sizeRelH relativeFrom="margin">
                    <wp14:pctWidth>0</wp14:pctWidth>
                  </wp14:sizeRelH>
                  <wp14:sizeRelV relativeFrom="margin">
                    <wp14:pctHeight>0</wp14:pctHeight>
                  </wp14:sizeRelV>
                </wp:anchor>
              </w:drawing>
            </w:r>
          </w:p>
          <w:p w14:paraId="16A685CA" w14:textId="3680F205" w:rsidR="0090127A" w:rsidRDefault="00775B6A" w:rsidP="00775B6A">
            <w:pPr>
              <w:jc w:val="center"/>
              <w:rPr>
                <w:rFonts w:ascii="Arial" w:eastAsia="Arial" w:hAnsi="Arial" w:cs="Arial"/>
                <w:noProof/>
                <w:lang w:eastAsia="es-CO"/>
              </w:rPr>
            </w:pPr>
            <w:r>
              <w:rPr>
                <w:rFonts w:ascii="Arial" w:eastAsia="Arial" w:hAnsi="Arial" w:cs="Arial"/>
                <w:b/>
                <w:i/>
                <w:sz w:val="18"/>
                <w:szCs w:val="18"/>
              </w:rPr>
              <w:t>Titulador automático</w:t>
            </w:r>
          </w:p>
          <w:p w14:paraId="0D67576D" w14:textId="6627D602" w:rsidR="0090127A" w:rsidRDefault="00E36DF3" w:rsidP="00F65F8F">
            <w:pPr>
              <w:rPr>
                <w:rFonts w:ascii="Arial" w:eastAsia="Arial" w:hAnsi="Arial" w:cs="Arial"/>
                <w:noProof/>
                <w:lang w:eastAsia="es-CO"/>
              </w:rPr>
            </w:pPr>
            <w:r>
              <w:rPr>
                <w:rFonts w:ascii="Arial" w:eastAsia="Arial" w:hAnsi="Arial" w:cs="Arial"/>
                <w:noProof/>
                <w:lang w:eastAsia="es-CO"/>
              </w:rPr>
              <w:drawing>
                <wp:anchor distT="0" distB="0" distL="114300" distR="114300" simplePos="0" relativeHeight="251687936" behindDoc="1" locked="0" layoutInCell="1" allowOverlap="1" wp14:anchorId="23DFB17A" wp14:editId="694167BE">
                  <wp:simplePos x="0" y="0"/>
                  <wp:positionH relativeFrom="column">
                    <wp:posOffset>72805</wp:posOffset>
                  </wp:positionH>
                  <wp:positionV relativeFrom="paragraph">
                    <wp:posOffset>137519</wp:posOffset>
                  </wp:positionV>
                  <wp:extent cx="842645" cy="1498600"/>
                  <wp:effectExtent l="0" t="0" r="0" b="6350"/>
                  <wp:wrapTight wrapText="bothSides">
                    <wp:wrapPolygon edited="0">
                      <wp:start x="0" y="0"/>
                      <wp:lineTo x="0" y="21417"/>
                      <wp:lineTo x="20998" y="21417"/>
                      <wp:lineTo x="20998" y="0"/>
                      <wp:lineTo x="0" y="0"/>
                    </wp:wrapPolygon>
                  </wp:wrapTight>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42645" cy="1498600"/>
                          </a:xfrm>
                          <a:prstGeom prst="rect">
                            <a:avLst/>
                          </a:prstGeom>
                          <a:noFill/>
                        </pic:spPr>
                      </pic:pic>
                    </a:graphicData>
                  </a:graphic>
                  <wp14:sizeRelH relativeFrom="margin">
                    <wp14:pctWidth>0</wp14:pctWidth>
                  </wp14:sizeRelH>
                  <wp14:sizeRelV relativeFrom="margin">
                    <wp14:pctHeight>0</wp14:pctHeight>
                  </wp14:sizeRelV>
                </wp:anchor>
              </w:drawing>
            </w:r>
          </w:p>
          <w:p w14:paraId="5091972F" w14:textId="35179E7C" w:rsidR="0090127A" w:rsidRDefault="00E36DF3" w:rsidP="00F65F8F">
            <w:pPr>
              <w:rPr>
                <w:rFonts w:ascii="Arial" w:eastAsia="Arial" w:hAnsi="Arial" w:cs="Arial"/>
                <w:noProof/>
                <w:lang w:eastAsia="es-CO"/>
              </w:rPr>
            </w:pPr>
            <w:r>
              <w:rPr>
                <w:rFonts w:ascii="Arial" w:eastAsia="Arial" w:hAnsi="Arial" w:cs="Arial"/>
                <w:noProof/>
                <w:lang w:eastAsia="es-CO"/>
              </w:rPr>
              <w:drawing>
                <wp:anchor distT="0" distB="0" distL="114300" distR="114300" simplePos="0" relativeHeight="251688960" behindDoc="1" locked="0" layoutInCell="1" allowOverlap="1" wp14:anchorId="638AB413" wp14:editId="4354887C">
                  <wp:simplePos x="0" y="0"/>
                  <wp:positionH relativeFrom="column">
                    <wp:posOffset>1059235</wp:posOffset>
                  </wp:positionH>
                  <wp:positionV relativeFrom="paragraph">
                    <wp:posOffset>24268</wp:posOffset>
                  </wp:positionV>
                  <wp:extent cx="977900" cy="1306830"/>
                  <wp:effectExtent l="0" t="0" r="0" b="7620"/>
                  <wp:wrapTight wrapText="bothSides">
                    <wp:wrapPolygon edited="0">
                      <wp:start x="0" y="0"/>
                      <wp:lineTo x="0" y="21411"/>
                      <wp:lineTo x="21039" y="21411"/>
                      <wp:lineTo x="21039" y="0"/>
                      <wp:lineTo x="0" y="0"/>
                    </wp:wrapPolygon>
                  </wp:wrapTight>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20003" b="4843"/>
                          <a:stretch/>
                        </pic:blipFill>
                        <pic:spPr bwMode="auto">
                          <a:xfrm>
                            <a:off x="0" y="0"/>
                            <a:ext cx="977900" cy="13068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61D4D1" w14:textId="20CBFF22" w:rsidR="0090127A" w:rsidRDefault="0090127A" w:rsidP="00F65F8F">
            <w:pPr>
              <w:rPr>
                <w:rFonts w:ascii="Arial" w:eastAsia="Arial" w:hAnsi="Arial" w:cs="Arial"/>
                <w:noProof/>
                <w:lang w:eastAsia="es-CO"/>
              </w:rPr>
            </w:pPr>
          </w:p>
          <w:p w14:paraId="502E4199" w14:textId="0850D790" w:rsidR="0090127A" w:rsidRDefault="0090127A" w:rsidP="00F65F8F">
            <w:pPr>
              <w:rPr>
                <w:rFonts w:ascii="Arial" w:eastAsia="Arial" w:hAnsi="Arial" w:cs="Arial"/>
                <w:noProof/>
                <w:lang w:eastAsia="es-CO"/>
              </w:rPr>
            </w:pPr>
          </w:p>
          <w:p w14:paraId="1997652C" w14:textId="4747151C" w:rsidR="0090127A" w:rsidRDefault="0090127A" w:rsidP="00F65F8F">
            <w:pPr>
              <w:rPr>
                <w:rFonts w:ascii="Arial" w:eastAsia="Arial" w:hAnsi="Arial" w:cs="Arial"/>
                <w:noProof/>
                <w:lang w:eastAsia="es-CO"/>
              </w:rPr>
            </w:pPr>
          </w:p>
          <w:p w14:paraId="6011139C" w14:textId="36FFF32C" w:rsidR="0090127A" w:rsidRDefault="0090127A" w:rsidP="00F65F8F">
            <w:pPr>
              <w:rPr>
                <w:rFonts w:ascii="Arial" w:eastAsia="Arial" w:hAnsi="Arial" w:cs="Arial"/>
                <w:noProof/>
                <w:lang w:eastAsia="es-CO"/>
              </w:rPr>
            </w:pPr>
          </w:p>
          <w:p w14:paraId="0A2A4495" w14:textId="5790C031" w:rsidR="0090127A" w:rsidRDefault="0090127A" w:rsidP="00F65F8F">
            <w:pPr>
              <w:rPr>
                <w:rFonts w:ascii="Arial" w:eastAsia="Arial" w:hAnsi="Arial" w:cs="Arial"/>
                <w:noProof/>
                <w:lang w:eastAsia="es-CO"/>
              </w:rPr>
            </w:pPr>
          </w:p>
          <w:p w14:paraId="1295B3BE" w14:textId="77AE0B17" w:rsidR="0090127A" w:rsidRDefault="0090127A" w:rsidP="00F65F8F">
            <w:pPr>
              <w:rPr>
                <w:rFonts w:ascii="Arial" w:eastAsia="Arial" w:hAnsi="Arial" w:cs="Arial"/>
                <w:noProof/>
                <w:lang w:eastAsia="es-CO"/>
              </w:rPr>
            </w:pPr>
          </w:p>
          <w:p w14:paraId="141D2890" w14:textId="0D01A4D9" w:rsidR="0090127A" w:rsidRDefault="004E5E8D" w:rsidP="00F65F8F">
            <w:pPr>
              <w:rPr>
                <w:rFonts w:ascii="Arial" w:eastAsia="Arial" w:hAnsi="Arial" w:cs="Arial"/>
                <w:noProof/>
                <w:lang w:eastAsia="es-CO"/>
              </w:rPr>
            </w:pPr>
            <w:r>
              <w:rPr>
                <w:rFonts w:ascii="Arial" w:eastAsia="Arial" w:hAnsi="Arial" w:cs="Arial"/>
                <w:noProof/>
                <w:lang w:eastAsia="es-CO"/>
              </w:rPr>
              <w:drawing>
                <wp:anchor distT="0" distB="0" distL="114300" distR="114300" simplePos="0" relativeHeight="251695104" behindDoc="1" locked="0" layoutInCell="1" allowOverlap="1" wp14:anchorId="403B2CDF" wp14:editId="131DCBDC">
                  <wp:simplePos x="0" y="0"/>
                  <wp:positionH relativeFrom="column">
                    <wp:posOffset>582295</wp:posOffset>
                  </wp:positionH>
                  <wp:positionV relativeFrom="paragraph">
                    <wp:posOffset>36830</wp:posOffset>
                  </wp:positionV>
                  <wp:extent cx="1169670" cy="2080895"/>
                  <wp:effectExtent l="1587" t="0" r="0" b="0"/>
                  <wp:wrapTight wrapText="bothSides">
                    <wp:wrapPolygon edited="0">
                      <wp:start x="29" y="21616"/>
                      <wp:lineTo x="21137" y="21616"/>
                      <wp:lineTo x="21137" y="260"/>
                      <wp:lineTo x="29" y="260"/>
                      <wp:lineTo x="29" y="21616"/>
                    </wp:wrapPolygon>
                  </wp:wrapTight>
                  <wp:docPr id="86213495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1169670" cy="2080895"/>
                          </a:xfrm>
                          <a:prstGeom prst="rect">
                            <a:avLst/>
                          </a:prstGeom>
                          <a:noFill/>
                        </pic:spPr>
                      </pic:pic>
                    </a:graphicData>
                  </a:graphic>
                </wp:anchor>
              </w:drawing>
            </w:r>
          </w:p>
          <w:p w14:paraId="1BF57F80" w14:textId="2D5B3FD2" w:rsidR="0090127A" w:rsidRDefault="0090127A" w:rsidP="0090127A">
            <w:pPr>
              <w:rPr>
                <w:rFonts w:ascii="Arial" w:eastAsia="Arial" w:hAnsi="Arial" w:cs="Arial"/>
                <w:noProof/>
                <w:lang w:eastAsia="es-CO"/>
              </w:rPr>
            </w:pPr>
          </w:p>
        </w:tc>
      </w:tr>
    </w:tbl>
    <w:p w14:paraId="6FD1B9CD" w14:textId="77777777" w:rsidR="000669B7" w:rsidRPr="005E07E6" w:rsidRDefault="000669B7" w:rsidP="001C105F">
      <w:pPr>
        <w:tabs>
          <w:tab w:val="left" w:pos="142"/>
        </w:tabs>
        <w:jc w:val="both"/>
        <w:rPr>
          <w:rFonts w:ascii="Arial" w:hAnsi="Arial" w:cs="Arial"/>
        </w:rPr>
      </w:pPr>
    </w:p>
    <w:p w14:paraId="6D6738C5" w14:textId="4C3E3788" w:rsidR="00087978" w:rsidRPr="000B00DA" w:rsidRDefault="008B7E9B" w:rsidP="00087978">
      <w:pPr>
        <w:pStyle w:val="Prrafodelista"/>
        <w:numPr>
          <w:ilvl w:val="0"/>
          <w:numId w:val="14"/>
        </w:numPr>
        <w:tabs>
          <w:tab w:val="left" w:pos="142"/>
        </w:tabs>
        <w:ind w:left="284" w:hanging="284"/>
        <w:rPr>
          <w:rFonts w:ascii="Arial" w:hAnsi="Arial" w:cs="Arial"/>
          <w:b/>
        </w:rPr>
      </w:pPr>
      <w:r>
        <w:rPr>
          <w:rFonts w:ascii="Arial" w:hAnsi="Arial" w:cs="Arial"/>
          <w:b/>
        </w:rPr>
        <w:t>R</w:t>
      </w:r>
      <w:r w:rsidR="00087978" w:rsidRPr="00A21D4C">
        <w:rPr>
          <w:rFonts w:ascii="Arial" w:hAnsi="Arial" w:cs="Arial"/>
          <w:b/>
        </w:rPr>
        <w:t>evisión de</w:t>
      </w:r>
      <w:r w:rsidR="00A1722E">
        <w:rPr>
          <w:rFonts w:ascii="Arial" w:hAnsi="Arial" w:cs="Arial"/>
          <w:b/>
        </w:rPr>
        <w:t xml:space="preserve"> ejecución de</w:t>
      </w:r>
      <w:r w:rsidR="00087978" w:rsidRPr="00A21D4C">
        <w:rPr>
          <w:rFonts w:ascii="Arial" w:hAnsi="Arial" w:cs="Arial"/>
          <w:b/>
        </w:rPr>
        <w:t xml:space="preserve"> ensayos fisicoquímicos</w:t>
      </w:r>
      <w:r w:rsidR="00087978">
        <w:rPr>
          <w:rFonts w:ascii="Arial" w:hAnsi="Arial" w:cs="Arial"/>
          <w:b/>
        </w:rPr>
        <w:t xml:space="preserve"> y r</w:t>
      </w:r>
      <w:r w:rsidR="00087978" w:rsidRPr="00DB390D">
        <w:rPr>
          <w:rFonts w:ascii="Arial" w:hAnsi="Arial" w:cs="Arial"/>
          <w:b/>
        </w:rPr>
        <w:t>evisión de resultados analíticos</w:t>
      </w:r>
    </w:p>
    <w:p w14:paraId="2BF9DFA5" w14:textId="06E922B5" w:rsidR="00087978" w:rsidRDefault="00087978" w:rsidP="00087978">
      <w:pPr>
        <w:tabs>
          <w:tab w:val="left" w:pos="142"/>
        </w:tabs>
        <w:jc w:val="both"/>
        <w:rPr>
          <w:rFonts w:ascii="Arial" w:hAnsi="Arial" w:cs="Arial"/>
        </w:rPr>
      </w:pPr>
      <w:r>
        <w:rPr>
          <w:rFonts w:ascii="Arial" w:hAnsi="Arial" w:cs="Arial"/>
        </w:rPr>
        <w:t xml:space="preserve">Se llevó a cabo </w:t>
      </w:r>
      <w:r w:rsidRPr="008F7775">
        <w:rPr>
          <w:rFonts w:ascii="Arial" w:hAnsi="Arial" w:cs="Arial"/>
        </w:rPr>
        <w:t>la supervisión técnica de los ensayos de pH, conductividad, turbidez y alcalinidad en muestras provenientes de clientes externos</w:t>
      </w:r>
      <w:r w:rsidR="00A1722E">
        <w:rPr>
          <w:rFonts w:ascii="Arial" w:hAnsi="Arial" w:cs="Arial"/>
        </w:rPr>
        <w:t xml:space="preserve"> en el mes de agosto</w:t>
      </w:r>
      <w:r w:rsidRPr="008F7775">
        <w:rPr>
          <w:rFonts w:ascii="Arial" w:hAnsi="Arial" w:cs="Arial"/>
        </w:rPr>
        <w:t>.</w:t>
      </w:r>
      <w:r>
        <w:rPr>
          <w:rFonts w:ascii="Arial" w:hAnsi="Arial" w:cs="Arial"/>
        </w:rPr>
        <w:t xml:space="preserve"> </w:t>
      </w:r>
    </w:p>
    <w:p w14:paraId="79686640" w14:textId="14513228" w:rsidR="008B7E9B" w:rsidRDefault="00087978" w:rsidP="00087978">
      <w:pPr>
        <w:tabs>
          <w:tab w:val="left" w:pos="142"/>
        </w:tabs>
        <w:jc w:val="both"/>
        <w:rPr>
          <w:rFonts w:ascii="Arial" w:hAnsi="Arial" w:cs="Arial"/>
        </w:rPr>
      </w:pPr>
      <w:r>
        <w:rPr>
          <w:rFonts w:ascii="Arial" w:hAnsi="Arial" w:cs="Arial"/>
        </w:rPr>
        <w:t>Además, se realizó la revisión</w:t>
      </w:r>
      <w:r w:rsidRPr="00DB390D">
        <w:rPr>
          <w:rFonts w:ascii="Arial" w:hAnsi="Arial" w:cs="Arial"/>
        </w:rPr>
        <w:t xml:space="preserve"> de resultados de pH, conductividad, alcalinidad y turbidez en muestras analizadas, asegurando la coherencia y trazabilidad de los datos y su cumplimiento con los criterios de aceptación</w:t>
      </w:r>
      <w:r w:rsidR="008B7E9B">
        <w:rPr>
          <w:rFonts w:ascii="Arial" w:hAnsi="Arial" w:cs="Arial"/>
        </w:rPr>
        <w:t xml:space="preserve"> en las cartas de control y </w:t>
      </w:r>
      <w:r w:rsidRPr="00DB390D">
        <w:rPr>
          <w:rFonts w:ascii="Arial" w:hAnsi="Arial" w:cs="Arial"/>
        </w:rPr>
        <w:t xml:space="preserve">controles internos </w:t>
      </w:r>
      <w:r w:rsidR="008B7E9B">
        <w:rPr>
          <w:rFonts w:ascii="Arial" w:hAnsi="Arial" w:cs="Arial"/>
        </w:rPr>
        <w:t xml:space="preserve">y se envío al gestor de servicios tecnológicos para la generación del respectivo informe de resultados. </w:t>
      </w:r>
    </w:p>
    <w:p w14:paraId="662CD8EB" w14:textId="50371624" w:rsidR="008B7E9B" w:rsidRDefault="008B7E9B" w:rsidP="00087978">
      <w:pPr>
        <w:tabs>
          <w:tab w:val="left" w:pos="142"/>
        </w:tabs>
        <w:jc w:val="both"/>
        <w:rPr>
          <w:rFonts w:ascii="Arial" w:hAnsi="Arial" w:cs="Arial"/>
        </w:rPr>
      </w:pPr>
      <w:r>
        <w:rPr>
          <w:rFonts w:ascii="Arial" w:hAnsi="Arial" w:cs="Arial"/>
        </w:rPr>
        <w:t xml:space="preserve">Posterior, se realizó la </w:t>
      </w:r>
      <w:r w:rsidRPr="008B7E9B">
        <w:rPr>
          <w:rFonts w:ascii="Arial" w:hAnsi="Arial" w:cs="Arial"/>
        </w:rPr>
        <w:t xml:space="preserve">revisión técnica y aprobación </w:t>
      </w:r>
      <w:r w:rsidR="00435FF7">
        <w:rPr>
          <w:rFonts w:ascii="Arial" w:hAnsi="Arial" w:cs="Arial"/>
        </w:rPr>
        <w:t>d</w:t>
      </w:r>
      <w:r w:rsidRPr="008B7E9B">
        <w:rPr>
          <w:rFonts w:ascii="Arial" w:hAnsi="Arial" w:cs="Arial"/>
        </w:rPr>
        <w:t xml:space="preserve">el informe de resultados correspondiente a los servicios de análisis de aguas </w:t>
      </w:r>
      <w:r w:rsidR="00435FF7">
        <w:rPr>
          <w:rFonts w:ascii="Arial" w:hAnsi="Arial" w:cs="Arial"/>
        </w:rPr>
        <w:t xml:space="preserve">de </w:t>
      </w:r>
      <w:r w:rsidRPr="008B7E9B">
        <w:rPr>
          <w:rFonts w:ascii="Arial" w:hAnsi="Arial" w:cs="Arial"/>
        </w:rPr>
        <w:t>los códigos de muestra A0239 a A0247.</w:t>
      </w:r>
    </w:p>
    <w:p w14:paraId="7A08C167" w14:textId="77777777" w:rsidR="008B7E9B" w:rsidRDefault="00087978" w:rsidP="008B7E9B">
      <w:pPr>
        <w:rPr>
          <w:rFonts w:ascii="Arial" w:hAnsi="Arial" w:cs="Arial"/>
          <w:b/>
          <w:bCs/>
          <w:sz w:val="18"/>
          <w:szCs w:val="18"/>
        </w:rPr>
      </w:pPr>
      <w:r w:rsidRPr="00A3136E">
        <w:rPr>
          <w:rFonts w:ascii="Arial" w:hAnsi="Arial" w:cs="Arial"/>
          <w:b/>
        </w:rPr>
        <w:t>Evidencia:</w:t>
      </w:r>
      <w:r w:rsidRPr="000B00DA">
        <w:rPr>
          <w:rFonts w:ascii="Arial" w:hAnsi="Arial" w:cs="Arial"/>
          <w:b/>
          <w:sz w:val="18"/>
          <w:szCs w:val="18"/>
        </w:rPr>
        <w:t xml:space="preserve"> </w:t>
      </w:r>
      <w:hyperlink r:id="rId24" w:history="1">
        <w:r w:rsidR="008B7E9B" w:rsidRPr="008B7E9B">
          <w:rPr>
            <w:rStyle w:val="Hipervnculo"/>
            <w:rFonts w:ascii="Arial" w:hAnsi="Arial" w:cs="Arial"/>
            <w:b/>
            <w:bCs/>
            <w:sz w:val="18"/>
            <w:szCs w:val="18"/>
          </w:rPr>
          <w:t>Captura de datos_ALC_pH_Cond_Tur_A0239_A0240-A0247.pdf</w:t>
        </w:r>
      </w:hyperlink>
    </w:p>
    <w:p w14:paraId="2BE2780B" w14:textId="77777777" w:rsidR="00435FF7" w:rsidRPr="00435FF7" w:rsidRDefault="00435FF7" w:rsidP="00435FF7">
      <w:pPr>
        <w:rPr>
          <w:rFonts w:ascii="Arial" w:hAnsi="Arial" w:cs="Arial"/>
          <w:b/>
          <w:bCs/>
          <w:sz w:val="18"/>
          <w:szCs w:val="18"/>
        </w:rPr>
      </w:pPr>
      <w:hyperlink r:id="rId25" w:history="1">
        <w:proofErr w:type="spellStart"/>
        <w:r w:rsidRPr="00435FF7">
          <w:rPr>
            <w:rStyle w:val="Hipervnculo"/>
            <w:rFonts w:ascii="Arial" w:hAnsi="Arial" w:cs="Arial"/>
            <w:b/>
            <w:bCs/>
            <w:sz w:val="18"/>
            <w:szCs w:val="18"/>
          </w:rPr>
          <w:t>Correo_Revisión</w:t>
        </w:r>
        <w:proofErr w:type="spellEnd"/>
        <w:r w:rsidRPr="00435FF7">
          <w:rPr>
            <w:rStyle w:val="Hipervnculo"/>
            <w:rFonts w:ascii="Arial" w:hAnsi="Arial" w:cs="Arial"/>
            <w:b/>
            <w:bCs/>
            <w:sz w:val="18"/>
            <w:szCs w:val="18"/>
          </w:rPr>
          <w:t xml:space="preserve"> técnica de informes de resultados_AGOSTO.pdf</w:t>
        </w:r>
      </w:hyperlink>
    </w:p>
    <w:p w14:paraId="35AE1E9D" w14:textId="77777777" w:rsidR="00435FF7" w:rsidRPr="008B7E9B" w:rsidRDefault="00435FF7" w:rsidP="008B7E9B"/>
    <w:p w14:paraId="5EE43E3E" w14:textId="1527D147" w:rsidR="00DB390D" w:rsidRDefault="00AD51B7" w:rsidP="00DB390D">
      <w:pPr>
        <w:pStyle w:val="Prrafodelista"/>
        <w:numPr>
          <w:ilvl w:val="0"/>
          <w:numId w:val="14"/>
        </w:numPr>
        <w:tabs>
          <w:tab w:val="left" w:pos="142"/>
        </w:tabs>
        <w:ind w:left="284" w:hanging="284"/>
        <w:rPr>
          <w:rFonts w:ascii="Arial" w:hAnsi="Arial" w:cs="Arial"/>
          <w:b/>
        </w:rPr>
      </w:pPr>
      <w:r>
        <w:rPr>
          <w:rFonts w:ascii="Arial" w:hAnsi="Arial" w:cs="Arial"/>
          <w:b/>
        </w:rPr>
        <w:t>Toma de muestra y ejecución de</w:t>
      </w:r>
      <w:r w:rsidR="00DB390D" w:rsidRPr="00DB390D">
        <w:rPr>
          <w:rFonts w:ascii="Arial" w:hAnsi="Arial" w:cs="Arial"/>
          <w:b/>
        </w:rPr>
        <w:t xml:space="preserve"> ensayos de verificación</w:t>
      </w:r>
      <w:r>
        <w:rPr>
          <w:rFonts w:ascii="Arial" w:hAnsi="Arial" w:cs="Arial"/>
          <w:b/>
        </w:rPr>
        <w:t xml:space="preserve"> de métodos</w:t>
      </w:r>
    </w:p>
    <w:p w14:paraId="33945FD8" w14:textId="77777777" w:rsidR="006E5F89" w:rsidRDefault="006E5F89" w:rsidP="006E5F89">
      <w:pPr>
        <w:pStyle w:val="Prrafodelista"/>
        <w:tabs>
          <w:tab w:val="left" w:pos="142"/>
        </w:tabs>
        <w:ind w:left="284"/>
        <w:rPr>
          <w:rFonts w:ascii="Arial" w:hAnsi="Arial" w:cs="Arial"/>
          <w:b/>
        </w:rPr>
      </w:pPr>
    </w:p>
    <w:p w14:paraId="6B7658C5" w14:textId="38E530E7" w:rsidR="006E5F89" w:rsidRPr="006E5F89" w:rsidRDefault="006E5F89" w:rsidP="006E5F89">
      <w:pPr>
        <w:pStyle w:val="Prrafodelista"/>
        <w:tabs>
          <w:tab w:val="left" w:pos="142"/>
        </w:tabs>
        <w:jc w:val="center"/>
        <w:rPr>
          <w:rFonts w:ascii="Arial" w:hAnsi="Arial" w:cs="Arial"/>
          <w:i/>
        </w:rPr>
      </w:pPr>
      <w:r w:rsidRPr="006E5F89">
        <w:rPr>
          <w:rFonts w:ascii="Arial" w:eastAsia="Arial" w:hAnsi="Arial" w:cs="Arial"/>
          <w:b/>
          <w:i/>
          <w:sz w:val="18"/>
          <w:szCs w:val="18"/>
        </w:rPr>
        <w:t xml:space="preserve">Figura </w:t>
      </w:r>
      <w:r>
        <w:rPr>
          <w:rFonts w:ascii="Arial" w:eastAsia="Arial" w:hAnsi="Arial" w:cs="Arial"/>
          <w:b/>
          <w:i/>
          <w:sz w:val="18"/>
          <w:szCs w:val="18"/>
        </w:rPr>
        <w:t>4</w:t>
      </w:r>
      <w:r w:rsidRPr="006E5F89">
        <w:rPr>
          <w:rFonts w:ascii="Arial" w:eastAsia="Arial" w:hAnsi="Arial" w:cs="Arial"/>
          <w:b/>
          <w:i/>
          <w:sz w:val="18"/>
          <w:szCs w:val="18"/>
        </w:rPr>
        <w:t>. Toma de muestra</w:t>
      </w:r>
      <w:r w:rsidR="00C7292F">
        <w:rPr>
          <w:rFonts w:ascii="Arial" w:eastAsia="Arial" w:hAnsi="Arial" w:cs="Arial"/>
          <w:b/>
          <w:i/>
          <w:sz w:val="18"/>
          <w:szCs w:val="18"/>
        </w:rPr>
        <w:t xml:space="preserve"> </w:t>
      </w:r>
      <w:r w:rsidRPr="006E5F89">
        <w:rPr>
          <w:rFonts w:ascii="Arial" w:eastAsia="Arial" w:hAnsi="Arial" w:cs="Arial"/>
          <w:b/>
          <w:i/>
          <w:sz w:val="18"/>
          <w:szCs w:val="18"/>
        </w:rPr>
        <w:t>para verificación de método</w:t>
      </w:r>
      <w:r w:rsidR="00C33F56">
        <w:rPr>
          <w:rFonts w:ascii="Arial" w:eastAsia="Arial" w:hAnsi="Arial" w:cs="Arial"/>
          <w:b/>
          <w:i/>
          <w:sz w:val="18"/>
          <w:szCs w:val="18"/>
        </w:rPr>
        <w:t>s</w:t>
      </w:r>
      <w:r w:rsidR="00A1722E">
        <w:rPr>
          <w:rFonts w:ascii="Arial" w:eastAsia="Arial" w:hAnsi="Arial" w:cs="Arial"/>
          <w:b/>
          <w:i/>
          <w:sz w:val="18"/>
          <w:szCs w:val="18"/>
        </w:rPr>
        <w:t xml:space="preserve"> </w:t>
      </w:r>
    </w:p>
    <w:tbl>
      <w:tblPr>
        <w:tblStyle w:val="Tablaconcuadrcula"/>
        <w:tblW w:w="0" w:type="auto"/>
        <w:tblInd w:w="-5" w:type="dxa"/>
        <w:tblLook w:val="04A0" w:firstRow="1" w:lastRow="0" w:firstColumn="1" w:lastColumn="0" w:noHBand="0" w:noVBand="1"/>
      </w:tblPr>
      <w:tblGrid>
        <w:gridCol w:w="4439"/>
        <w:gridCol w:w="4394"/>
      </w:tblGrid>
      <w:tr w:rsidR="006E5F89" w14:paraId="57AC577E" w14:textId="77777777" w:rsidTr="006E5F89">
        <w:tc>
          <w:tcPr>
            <w:tcW w:w="4439" w:type="dxa"/>
          </w:tcPr>
          <w:p w14:paraId="32D7C4AE" w14:textId="409E87C4" w:rsidR="00C33F56" w:rsidRDefault="006E5F89" w:rsidP="006E5F89">
            <w:pPr>
              <w:jc w:val="both"/>
              <w:rPr>
                <w:rFonts w:ascii="Arial" w:hAnsi="Arial" w:cs="Arial"/>
              </w:rPr>
            </w:pPr>
            <w:r w:rsidRPr="006E5F89">
              <w:rPr>
                <w:rFonts w:ascii="Arial" w:hAnsi="Arial" w:cs="Arial"/>
              </w:rPr>
              <w:t>Se realizó la toma de muestra de aguas marinas y continentales</w:t>
            </w:r>
            <w:r>
              <w:rPr>
                <w:rFonts w:ascii="Arial" w:hAnsi="Arial" w:cs="Arial"/>
              </w:rPr>
              <w:t xml:space="preserve"> (muelle CINAFLUP y piscinas)</w:t>
            </w:r>
            <w:r w:rsidRPr="006E5F89">
              <w:rPr>
                <w:rFonts w:ascii="Arial" w:hAnsi="Arial" w:cs="Arial"/>
              </w:rPr>
              <w:t xml:space="preserve"> con el objetivo de obtener matrices representativas para la ejecución de actividades de verificación de métodos analíticos de turbidez</w:t>
            </w:r>
            <w:r w:rsidR="00C33F56">
              <w:rPr>
                <w:rFonts w:ascii="Arial" w:hAnsi="Arial" w:cs="Arial"/>
              </w:rPr>
              <w:t xml:space="preserve"> (continuación) y alcalinidad</w:t>
            </w:r>
            <w:r w:rsidRPr="006E5F89">
              <w:rPr>
                <w:rFonts w:ascii="Arial" w:hAnsi="Arial" w:cs="Arial"/>
              </w:rPr>
              <w:t xml:space="preserve">. </w:t>
            </w:r>
            <w:r w:rsidR="00C33F56">
              <w:rPr>
                <w:rFonts w:ascii="Arial" w:hAnsi="Arial" w:cs="Arial"/>
              </w:rPr>
              <w:t>A</w:t>
            </w:r>
            <w:r w:rsidR="00C33F56" w:rsidRPr="006E5F89">
              <w:rPr>
                <w:rFonts w:ascii="Arial" w:hAnsi="Arial" w:cs="Arial"/>
              </w:rPr>
              <w:t>demás,</w:t>
            </w:r>
            <w:r w:rsidRPr="006E5F89">
              <w:rPr>
                <w:rFonts w:ascii="Arial" w:hAnsi="Arial" w:cs="Arial"/>
              </w:rPr>
              <w:t xml:space="preserve"> se realiz</w:t>
            </w:r>
            <w:r w:rsidR="00C33F56">
              <w:rPr>
                <w:rFonts w:ascii="Arial" w:hAnsi="Arial" w:cs="Arial"/>
              </w:rPr>
              <w:t>ó el apoyo en la toma de muestra de agua marina en Santa Ana- Barú para el análisis de turbidez como parte de la verificación del método. A dicha muestra también se le realizaron ensayos de conductividad, pH, alcalinidad y sólidos suspendidos totales, con el fin de identificar ese punto de muestreo</w:t>
            </w:r>
            <w:r w:rsidR="00C7292F">
              <w:rPr>
                <w:rFonts w:ascii="Arial" w:hAnsi="Arial" w:cs="Arial"/>
              </w:rPr>
              <w:t xml:space="preserve"> y</w:t>
            </w:r>
            <w:r w:rsidR="00C33F56">
              <w:rPr>
                <w:rFonts w:ascii="Arial" w:hAnsi="Arial" w:cs="Arial"/>
              </w:rPr>
              <w:t xml:space="preserve"> que sirva de base para posteriores verificaciones de métodos.</w:t>
            </w:r>
          </w:p>
          <w:p w14:paraId="7EB51DBE" w14:textId="0B92EC28" w:rsidR="006E5F89" w:rsidRDefault="00C33F56" w:rsidP="006E5F89">
            <w:pPr>
              <w:jc w:val="both"/>
              <w:rPr>
                <w:rFonts w:ascii="Arial" w:hAnsi="Arial" w:cs="Arial"/>
              </w:rPr>
            </w:pPr>
            <w:r>
              <w:rPr>
                <w:rFonts w:ascii="Arial" w:hAnsi="Arial" w:cs="Arial"/>
              </w:rPr>
              <w:t xml:space="preserve">Todas las muestras fueron ingresadas al laboratorio y codificadas en el formato </w:t>
            </w:r>
            <w:r w:rsidR="00C7292F">
              <w:rPr>
                <w:rFonts w:ascii="Arial" w:hAnsi="Arial" w:cs="Arial"/>
              </w:rPr>
              <w:t>GOP-F-011</w:t>
            </w:r>
            <w:r w:rsidR="009A5112">
              <w:rPr>
                <w:rFonts w:ascii="Arial" w:hAnsi="Arial" w:cs="Arial"/>
              </w:rPr>
              <w:t xml:space="preserve">. </w:t>
            </w:r>
            <w:r w:rsidR="009A5112" w:rsidRPr="009A5112">
              <w:rPr>
                <w:rFonts w:ascii="Arial" w:hAnsi="Arial" w:cs="Arial"/>
                <w:b/>
                <w:bCs/>
              </w:rPr>
              <w:t>Evidencia:</w:t>
            </w:r>
            <w:r w:rsidR="009A5112">
              <w:rPr>
                <w:rFonts w:ascii="Arial" w:hAnsi="Arial" w:cs="Arial"/>
              </w:rPr>
              <w:t xml:space="preserve"> </w:t>
            </w:r>
            <w:r w:rsidR="00C7292F">
              <w:rPr>
                <w:rFonts w:ascii="Arial" w:hAnsi="Arial" w:cs="Arial"/>
              </w:rPr>
              <w:t xml:space="preserve"> (</w:t>
            </w:r>
            <w:hyperlink r:id="rId26" w:history="1">
              <w:r w:rsidR="00C7292F" w:rsidRPr="00C7292F">
                <w:rPr>
                  <w:rStyle w:val="Hipervnculo"/>
                  <w:rFonts w:ascii="Arial" w:hAnsi="Arial" w:cs="Arial"/>
                  <w:b/>
                  <w:bCs/>
                  <w:sz w:val="18"/>
                  <w:szCs w:val="18"/>
                </w:rPr>
                <w:t xml:space="preserve">GOP-F-011_ </w:t>
              </w:r>
              <w:r w:rsidR="00C7292F" w:rsidRPr="00C7292F">
                <w:rPr>
                  <w:rStyle w:val="Hipervnculo"/>
                  <w:rFonts w:ascii="Arial" w:hAnsi="Arial" w:cs="Arial"/>
                  <w:b/>
                  <w:bCs/>
                  <w:sz w:val="18"/>
                  <w:szCs w:val="18"/>
                </w:rPr>
                <w:lastRenderedPageBreak/>
                <w:t xml:space="preserve">Custodia de ingreso de </w:t>
              </w:r>
              <w:proofErr w:type="spellStart"/>
              <w:r w:rsidR="00C7292F" w:rsidRPr="00C7292F">
                <w:rPr>
                  <w:rStyle w:val="Hipervnculo"/>
                  <w:rFonts w:ascii="Arial" w:hAnsi="Arial" w:cs="Arial"/>
                  <w:b/>
                  <w:bCs/>
                  <w:sz w:val="18"/>
                  <w:szCs w:val="18"/>
                </w:rPr>
                <w:t>muestras_AGOSTO</w:t>
              </w:r>
              <w:proofErr w:type="spellEnd"/>
              <w:r w:rsidR="00C7292F" w:rsidRPr="00C7292F">
                <w:rPr>
                  <w:rStyle w:val="Hipervnculo"/>
                  <w:rFonts w:ascii="Arial" w:hAnsi="Arial" w:cs="Arial"/>
                  <w:b/>
                  <w:bCs/>
                  <w:sz w:val="18"/>
                  <w:szCs w:val="18"/>
                </w:rPr>
                <w:t xml:space="preserve"> _.</w:t>
              </w:r>
              <w:proofErr w:type="spellStart"/>
              <w:r w:rsidR="00C7292F" w:rsidRPr="00C7292F">
                <w:rPr>
                  <w:rStyle w:val="Hipervnculo"/>
                  <w:rFonts w:ascii="Arial" w:hAnsi="Arial" w:cs="Arial"/>
                  <w:b/>
                  <w:bCs/>
                  <w:sz w:val="18"/>
                  <w:szCs w:val="18"/>
                </w:rPr>
                <w:t>pdf</w:t>
              </w:r>
              <w:proofErr w:type="spellEnd"/>
            </w:hyperlink>
            <w:r w:rsidR="00C7292F">
              <w:rPr>
                <w:rFonts w:ascii="Arial" w:hAnsi="Arial" w:cs="Arial"/>
              </w:rPr>
              <w:t>)</w:t>
            </w:r>
            <w:r w:rsidR="00A1722E">
              <w:rPr>
                <w:rFonts w:ascii="Arial" w:hAnsi="Arial" w:cs="Arial"/>
              </w:rPr>
              <w:t>.</w:t>
            </w:r>
          </w:p>
          <w:p w14:paraId="4D97369F" w14:textId="270B0387" w:rsidR="00A1722E" w:rsidRDefault="00A1722E" w:rsidP="006E5F89">
            <w:pPr>
              <w:jc w:val="both"/>
              <w:rPr>
                <w:rFonts w:ascii="Arial" w:hAnsi="Arial" w:cs="Arial"/>
              </w:rPr>
            </w:pPr>
            <w:r>
              <w:rPr>
                <w:rFonts w:ascii="Arial" w:hAnsi="Arial" w:cs="Arial"/>
              </w:rPr>
              <w:t xml:space="preserve">Se realizaron </w:t>
            </w:r>
            <w:r w:rsidR="003E00C4">
              <w:rPr>
                <w:rFonts w:ascii="Arial" w:hAnsi="Arial" w:cs="Arial"/>
              </w:rPr>
              <w:t xml:space="preserve">los </w:t>
            </w:r>
            <w:r>
              <w:rPr>
                <w:rFonts w:ascii="Arial" w:hAnsi="Arial" w:cs="Arial"/>
              </w:rPr>
              <w:t xml:space="preserve">ensayos de turbidez y alcalinidad, </w:t>
            </w:r>
            <w:r w:rsidR="00C91FEE">
              <w:rPr>
                <w:rFonts w:ascii="Arial" w:hAnsi="Arial" w:cs="Arial"/>
              </w:rPr>
              <w:t>de acuerdo con el</w:t>
            </w:r>
            <w:r>
              <w:rPr>
                <w:rFonts w:ascii="Arial" w:hAnsi="Arial" w:cs="Arial"/>
              </w:rPr>
              <w:t xml:space="preserve"> plan de verificación de ambos métodos.</w:t>
            </w:r>
            <w:r w:rsidR="009A5112">
              <w:rPr>
                <w:rFonts w:ascii="Arial" w:hAnsi="Arial" w:cs="Arial"/>
              </w:rPr>
              <w:t xml:space="preserve"> </w:t>
            </w:r>
            <w:r w:rsidR="009A5112" w:rsidRPr="009A5112">
              <w:rPr>
                <w:rFonts w:ascii="Arial" w:hAnsi="Arial" w:cs="Arial"/>
                <w:b/>
                <w:bCs/>
              </w:rPr>
              <w:t>Evidencia:</w:t>
            </w:r>
            <w:r w:rsidR="009A5112">
              <w:rPr>
                <w:rFonts w:ascii="Arial" w:hAnsi="Arial" w:cs="Arial"/>
              </w:rPr>
              <w:t xml:space="preserve">  </w:t>
            </w:r>
          </w:p>
          <w:p w14:paraId="19DA9F9F" w14:textId="77777777" w:rsidR="002121F4" w:rsidRDefault="002121F4" w:rsidP="002121F4">
            <w:pPr>
              <w:jc w:val="both"/>
              <w:rPr>
                <w:rFonts w:ascii="Arial" w:hAnsi="Arial" w:cs="Arial"/>
                <w:b/>
                <w:bCs/>
                <w:sz w:val="18"/>
                <w:szCs w:val="18"/>
              </w:rPr>
            </w:pPr>
          </w:p>
          <w:p w14:paraId="4413B8F4" w14:textId="357D0FF9" w:rsidR="002121F4" w:rsidRDefault="002121F4" w:rsidP="002121F4">
            <w:pPr>
              <w:jc w:val="both"/>
              <w:rPr>
                <w:rFonts w:ascii="Arial" w:hAnsi="Arial" w:cs="Arial"/>
                <w:b/>
                <w:bCs/>
                <w:sz w:val="18"/>
                <w:szCs w:val="18"/>
              </w:rPr>
            </w:pPr>
            <w:hyperlink r:id="rId27" w:history="1">
              <w:r w:rsidRPr="002121F4">
                <w:rPr>
                  <w:rStyle w:val="Hipervnculo"/>
                  <w:rFonts w:ascii="Arial" w:hAnsi="Arial" w:cs="Arial"/>
                  <w:b/>
                  <w:bCs/>
                  <w:sz w:val="18"/>
                  <w:szCs w:val="18"/>
                </w:rPr>
                <w:t xml:space="preserve">Captura </w:t>
              </w:r>
              <w:proofErr w:type="spellStart"/>
              <w:r w:rsidRPr="002121F4">
                <w:rPr>
                  <w:rStyle w:val="Hipervnculo"/>
                  <w:rFonts w:ascii="Arial" w:hAnsi="Arial" w:cs="Arial"/>
                  <w:b/>
                  <w:bCs/>
                  <w:sz w:val="18"/>
                  <w:szCs w:val="18"/>
                </w:rPr>
                <w:t>datos_Verificación</w:t>
              </w:r>
              <w:proofErr w:type="spellEnd"/>
              <w:r w:rsidRPr="002121F4">
                <w:rPr>
                  <w:rStyle w:val="Hipervnculo"/>
                  <w:rFonts w:ascii="Arial" w:hAnsi="Arial" w:cs="Arial"/>
                  <w:b/>
                  <w:bCs/>
                  <w:sz w:val="18"/>
                  <w:szCs w:val="18"/>
                </w:rPr>
                <w:t xml:space="preserve"> Alcalinidad _AGOSTO.pdf</w:t>
              </w:r>
            </w:hyperlink>
            <w:r w:rsidRPr="002121F4">
              <w:rPr>
                <w:rFonts w:ascii="Arial" w:hAnsi="Arial" w:cs="Arial"/>
                <w:b/>
                <w:bCs/>
                <w:sz w:val="18"/>
                <w:szCs w:val="18"/>
              </w:rPr>
              <w:t xml:space="preserve"> </w:t>
            </w:r>
          </w:p>
          <w:p w14:paraId="00F0EB3C" w14:textId="77777777" w:rsidR="002121F4" w:rsidRPr="002121F4" w:rsidRDefault="002121F4" w:rsidP="002121F4">
            <w:pPr>
              <w:jc w:val="both"/>
              <w:rPr>
                <w:rFonts w:ascii="Arial" w:hAnsi="Arial" w:cs="Arial"/>
                <w:b/>
                <w:bCs/>
                <w:sz w:val="18"/>
                <w:szCs w:val="18"/>
              </w:rPr>
            </w:pPr>
          </w:p>
          <w:p w14:paraId="7B0DACBF" w14:textId="77777777" w:rsidR="002121F4" w:rsidRPr="002121F4" w:rsidRDefault="002121F4" w:rsidP="002121F4">
            <w:pPr>
              <w:jc w:val="both"/>
              <w:rPr>
                <w:rFonts w:ascii="Arial" w:hAnsi="Arial" w:cs="Arial"/>
                <w:b/>
                <w:bCs/>
                <w:sz w:val="18"/>
                <w:szCs w:val="18"/>
              </w:rPr>
            </w:pPr>
            <w:hyperlink r:id="rId28" w:history="1">
              <w:r w:rsidRPr="002121F4">
                <w:rPr>
                  <w:rStyle w:val="Hipervnculo"/>
                  <w:rFonts w:ascii="Arial" w:hAnsi="Arial" w:cs="Arial"/>
                  <w:b/>
                  <w:bCs/>
                  <w:sz w:val="18"/>
                  <w:szCs w:val="18"/>
                </w:rPr>
                <w:t xml:space="preserve">Captura de </w:t>
              </w:r>
              <w:proofErr w:type="spellStart"/>
              <w:r w:rsidRPr="002121F4">
                <w:rPr>
                  <w:rStyle w:val="Hipervnculo"/>
                  <w:rFonts w:ascii="Arial" w:hAnsi="Arial" w:cs="Arial"/>
                  <w:b/>
                  <w:bCs/>
                  <w:sz w:val="18"/>
                  <w:szCs w:val="18"/>
                </w:rPr>
                <w:t>datos_Verificación</w:t>
              </w:r>
              <w:proofErr w:type="spellEnd"/>
              <w:r w:rsidRPr="002121F4">
                <w:rPr>
                  <w:rStyle w:val="Hipervnculo"/>
                  <w:rFonts w:ascii="Arial" w:hAnsi="Arial" w:cs="Arial"/>
                  <w:b/>
                  <w:bCs/>
                  <w:sz w:val="18"/>
                  <w:szCs w:val="18"/>
                </w:rPr>
                <w:t xml:space="preserve"> Turbidez _AGOSTO_2025.pdf</w:t>
              </w:r>
            </w:hyperlink>
          </w:p>
          <w:p w14:paraId="12C754BF" w14:textId="77777777" w:rsidR="002121F4" w:rsidRPr="002121F4" w:rsidRDefault="002121F4" w:rsidP="002121F4">
            <w:pPr>
              <w:jc w:val="both"/>
              <w:rPr>
                <w:rFonts w:ascii="Arial" w:hAnsi="Arial" w:cs="Arial"/>
              </w:rPr>
            </w:pPr>
          </w:p>
          <w:p w14:paraId="40AFFE0C" w14:textId="621592C1" w:rsidR="003E00C4" w:rsidRPr="00C7292F" w:rsidRDefault="003E00C4" w:rsidP="006E5F89">
            <w:pPr>
              <w:jc w:val="both"/>
              <w:rPr>
                <w:rFonts w:ascii="Arial" w:hAnsi="Arial" w:cs="Arial"/>
              </w:rPr>
            </w:pPr>
            <w:r>
              <w:rPr>
                <w:rFonts w:ascii="Arial" w:hAnsi="Arial" w:cs="Arial"/>
              </w:rPr>
              <w:t xml:space="preserve">Toda la información generada tiene registros de: formato de uso de equipos, cartas </w:t>
            </w:r>
            <w:r w:rsidR="005E19C4">
              <w:rPr>
                <w:rFonts w:ascii="Arial" w:hAnsi="Arial" w:cs="Arial"/>
              </w:rPr>
              <w:t xml:space="preserve">de </w:t>
            </w:r>
            <w:r>
              <w:rPr>
                <w:rFonts w:ascii="Arial" w:hAnsi="Arial" w:cs="Arial"/>
              </w:rPr>
              <w:t xml:space="preserve">control, </w:t>
            </w:r>
            <w:r w:rsidR="005E19C4">
              <w:rPr>
                <w:rFonts w:ascii="Arial" w:hAnsi="Arial" w:cs="Arial"/>
              </w:rPr>
              <w:t>preparación de soluciones, verificación y calibración de equipos, los cuales consolidan la trazabilidad de las actividades realizadas.</w:t>
            </w:r>
          </w:p>
        </w:tc>
        <w:tc>
          <w:tcPr>
            <w:tcW w:w="4394" w:type="dxa"/>
          </w:tcPr>
          <w:p w14:paraId="3CE054C7" w14:textId="77777777" w:rsidR="00C7292F" w:rsidRDefault="00C7292F" w:rsidP="006E5F89">
            <w:pPr>
              <w:pStyle w:val="Prrafodelista"/>
              <w:tabs>
                <w:tab w:val="left" w:pos="142"/>
              </w:tabs>
              <w:ind w:left="0"/>
              <w:rPr>
                <w:rFonts w:ascii="Arial" w:hAnsi="Arial" w:cs="Arial"/>
                <w:b/>
              </w:rPr>
            </w:pPr>
          </w:p>
          <w:p w14:paraId="3AB1F261" w14:textId="75498456" w:rsidR="006E5F89" w:rsidRDefault="00C7292F" w:rsidP="006E5F89">
            <w:pPr>
              <w:pStyle w:val="Prrafodelista"/>
              <w:tabs>
                <w:tab w:val="left" w:pos="142"/>
              </w:tabs>
              <w:ind w:left="0"/>
              <w:rPr>
                <w:rFonts w:ascii="Arial" w:hAnsi="Arial" w:cs="Arial"/>
                <w:b/>
              </w:rPr>
            </w:pPr>
            <w:r>
              <w:rPr>
                <w:noProof/>
              </w:rPr>
              <w:lastRenderedPageBreak/>
              <w:drawing>
                <wp:anchor distT="0" distB="0" distL="114300" distR="114300" simplePos="0" relativeHeight="251691008" behindDoc="1" locked="0" layoutInCell="1" allowOverlap="1" wp14:anchorId="2066DD4B" wp14:editId="4FF9D4D9">
                  <wp:simplePos x="0" y="0"/>
                  <wp:positionH relativeFrom="column">
                    <wp:posOffset>79513</wp:posOffset>
                  </wp:positionH>
                  <wp:positionV relativeFrom="paragraph">
                    <wp:posOffset>1714859</wp:posOffset>
                  </wp:positionV>
                  <wp:extent cx="2186609" cy="1480268"/>
                  <wp:effectExtent l="0" t="0" r="4445" b="5715"/>
                  <wp:wrapTight wrapText="bothSides">
                    <wp:wrapPolygon edited="0">
                      <wp:start x="0" y="0"/>
                      <wp:lineTo x="0" y="21405"/>
                      <wp:lineTo x="21456" y="21405"/>
                      <wp:lineTo x="21456" y="0"/>
                      <wp:lineTo x="0" y="0"/>
                    </wp:wrapPolygon>
                  </wp:wrapTight>
                  <wp:docPr id="789579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7996" name=""/>
                          <pic:cNvPicPr/>
                        </pic:nvPicPr>
                        <pic:blipFill rotWithShape="1">
                          <a:blip r:embed="rId29" cstate="print">
                            <a:extLst>
                              <a:ext uri="{28A0092B-C50C-407E-A947-70E740481C1C}">
                                <a14:useLocalDpi xmlns:a14="http://schemas.microsoft.com/office/drawing/2010/main" val="0"/>
                              </a:ext>
                            </a:extLst>
                          </a:blip>
                          <a:srcRect l="21682" t="12595" r="22624" b="20371"/>
                          <a:stretch>
                            <a:fillRect/>
                          </a:stretch>
                        </pic:blipFill>
                        <pic:spPr bwMode="auto">
                          <a:xfrm>
                            <a:off x="0" y="0"/>
                            <a:ext cx="2186609" cy="1480268"/>
                          </a:xfrm>
                          <a:prstGeom prst="rect">
                            <a:avLst/>
                          </a:prstGeom>
                          <a:ln>
                            <a:noFill/>
                          </a:ln>
                          <a:extLst>
                            <a:ext uri="{53640926-AAD7-44D8-BBD7-CCE9431645EC}">
                              <a14:shadowObscured xmlns:a14="http://schemas.microsoft.com/office/drawing/2010/main"/>
                            </a:ext>
                          </a:extLst>
                        </pic:spPr>
                      </pic:pic>
                    </a:graphicData>
                  </a:graphic>
                </wp:anchor>
              </w:drawing>
            </w:r>
            <w:r w:rsidR="00C33F56">
              <w:rPr>
                <w:rFonts w:ascii="Arial" w:hAnsi="Arial" w:cs="Arial"/>
                <w:b/>
                <w:noProof/>
              </w:rPr>
              <w:drawing>
                <wp:anchor distT="0" distB="0" distL="114300" distR="114300" simplePos="0" relativeHeight="251689984" behindDoc="1" locked="0" layoutInCell="1" allowOverlap="1" wp14:anchorId="41F83A5C" wp14:editId="497B93BF">
                  <wp:simplePos x="0" y="0"/>
                  <wp:positionH relativeFrom="column">
                    <wp:posOffset>572494</wp:posOffset>
                  </wp:positionH>
                  <wp:positionV relativeFrom="paragraph">
                    <wp:posOffset>39757</wp:posOffset>
                  </wp:positionV>
                  <wp:extent cx="1241978" cy="1655970"/>
                  <wp:effectExtent l="0" t="0" r="0" b="1905"/>
                  <wp:wrapTight wrapText="bothSides">
                    <wp:wrapPolygon edited="0">
                      <wp:start x="0" y="0"/>
                      <wp:lineTo x="0" y="21376"/>
                      <wp:lineTo x="21213" y="21376"/>
                      <wp:lineTo x="21213" y="0"/>
                      <wp:lineTo x="0" y="0"/>
                    </wp:wrapPolygon>
                  </wp:wrapTight>
                  <wp:docPr id="4063612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41978" cy="1655970"/>
                          </a:xfrm>
                          <a:prstGeom prst="rect">
                            <a:avLst/>
                          </a:prstGeom>
                          <a:noFill/>
                        </pic:spPr>
                      </pic:pic>
                    </a:graphicData>
                  </a:graphic>
                </wp:anchor>
              </w:drawing>
            </w:r>
          </w:p>
        </w:tc>
      </w:tr>
    </w:tbl>
    <w:p w14:paraId="2645470C" w14:textId="77777777" w:rsidR="006E5F89" w:rsidRPr="00DB390D" w:rsidRDefault="006E5F89" w:rsidP="006E5F89">
      <w:pPr>
        <w:pStyle w:val="Prrafodelista"/>
        <w:tabs>
          <w:tab w:val="left" w:pos="142"/>
        </w:tabs>
        <w:ind w:left="284"/>
        <w:rPr>
          <w:rFonts w:ascii="Arial" w:hAnsi="Arial" w:cs="Arial"/>
          <w:b/>
        </w:rPr>
      </w:pPr>
    </w:p>
    <w:p w14:paraId="1FFB5DC9" w14:textId="77777777" w:rsidR="00C91FEE" w:rsidRPr="00C91FEE" w:rsidRDefault="00C91FEE" w:rsidP="009A5112">
      <w:pPr>
        <w:pStyle w:val="Prrafodelista"/>
        <w:numPr>
          <w:ilvl w:val="0"/>
          <w:numId w:val="14"/>
        </w:numPr>
        <w:tabs>
          <w:tab w:val="left" w:pos="142"/>
        </w:tabs>
        <w:ind w:left="284" w:hanging="284"/>
        <w:jc w:val="both"/>
        <w:rPr>
          <w:rStyle w:val="Textoennegrita"/>
          <w:rFonts w:ascii="Arial" w:hAnsi="Arial" w:cs="Arial"/>
          <w:b w:val="0"/>
          <w:bCs w:val="0"/>
        </w:rPr>
      </w:pPr>
      <w:r w:rsidRPr="00C91FEE">
        <w:rPr>
          <w:rFonts w:ascii="Arial" w:hAnsi="Arial" w:cs="Arial"/>
          <w:b/>
          <w:bCs/>
        </w:rPr>
        <w:t>Elaboración y consolidación de</w:t>
      </w:r>
      <w:r w:rsidRPr="009A5112">
        <w:rPr>
          <w:rFonts w:ascii="Arial" w:hAnsi="Arial" w:cs="Arial"/>
          <w:b/>
          <w:bCs/>
        </w:rPr>
        <w:t xml:space="preserve"> los</w:t>
      </w:r>
      <w:r w:rsidRPr="009A5112">
        <w:rPr>
          <w:rFonts w:ascii="Arial" w:hAnsi="Arial" w:cs="Arial"/>
        </w:rPr>
        <w:t xml:space="preserve"> </w:t>
      </w:r>
      <w:r w:rsidRPr="009A5112">
        <w:rPr>
          <w:rStyle w:val="Textoennegrita"/>
          <w:rFonts w:ascii="Arial" w:hAnsi="Arial" w:cs="Arial"/>
        </w:rPr>
        <w:t>informes de verificación de métodos analíticos</w:t>
      </w:r>
    </w:p>
    <w:p w14:paraId="6A59745A" w14:textId="2EEA8B0C" w:rsidR="00C91FEE" w:rsidRPr="00C91FEE" w:rsidRDefault="00C91FEE" w:rsidP="00C91FEE">
      <w:pPr>
        <w:tabs>
          <w:tab w:val="left" w:pos="142"/>
        </w:tabs>
        <w:jc w:val="both"/>
        <w:rPr>
          <w:rFonts w:ascii="Arial" w:hAnsi="Arial" w:cs="Arial"/>
        </w:rPr>
      </w:pPr>
      <w:r w:rsidRPr="00C91FEE">
        <w:rPr>
          <w:rStyle w:val="Textoennegrita"/>
          <w:rFonts w:ascii="Arial" w:hAnsi="Arial" w:cs="Arial"/>
          <w:b w:val="0"/>
          <w:bCs w:val="0"/>
        </w:rPr>
        <w:t>Se realizaron los informes de verificación de métodos</w:t>
      </w:r>
      <w:r w:rsidRPr="00C91FEE">
        <w:rPr>
          <w:rFonts w:ascii="Arial" w:hAnsi="Arial" w:cs="Arial"/>
        </w:rPr>
        <w:t xml:space="preserve"> para los ensayos de </w:t>
      </w:r>
      <w:r w:rsidRPr="00C91FEE">
        <w:rPr>
          <w:rStyle w:val="Textoennegrita"/>
          <w:rFonts w:ascii="Arial" w:hAnsi="Arial" w:cs="Arial"/>
          <w:b w:val="0"/>
          <w:bCs w:val="0"/>
        </w:rPr>
        <w:t>pH, conductividad y turbidez</w:t>
      </w:r>
      <w:r w:rsidRPr="00C91FEE">
        <w:rPr>
          <w:rFonts w:ascii="Arial" w:hAnsi="Arial" w:cs="Arial"/>
        </w:rPr>
        <w:t xml:space="preserve"> en matrices de </w:t>
      </w:r>
      <w:r w:rsidRPr="00C91FEE">
        <w:rPr>
          <w:rStyle w:val="Textoennegrita"/>
          <w:rFonts w:ascii="Arial" w:hAnsi="Arial" w:cs="Arial"/>
          <w:b w:val="0"/>
          <w:bCs w:val="0"/>
        </w:rPr>
        <w:t>agua marina y agua dulce continental</w:t>
      </w:r>
      <w:r w:rsidRPr="00C91FEE">
        <w:rPr>
          <w:rFonts w:ascii="Arial" w:hAnsi="Arial" w:cs="Arial"/>
        </w:rPr>
        <w:t>.</w:t>
      </w:r>
    </w:p>
    <w:p w14:paraId="04D19FDA" w14:textId="72F06EB9" w:rsidR="00C91FEE" w:rsidRDefault="00C91FEE" w:rsidP="00C91FEE">
      <w:pPr>
        <w:jc w:val="both"/>
        <w:rPr>
          <w:rFonts w:ascii="Arial" w:hAnsi="Arial" w:cs="Arial"/>
        </w:rPr>
      </w:pPr>
      <w:r w:rsidRPr="00C91FEE">
        <w:rPr>
          <w:rFonts w:ascii="Arial" w:hAnsi="Arial" w:cs="Arial"/>
        </w:rPr>
        <w:t xml:space="preserve">En cada informe se evaluaron parámetros como </w:t>
      </w:r>
      <w:r>
        <w:rPr>
          <w:rFonts w:ascii="Arial" w:hAnsi="Arial" w:cs="Arial"/>
        </w:rPr>
        <w:t>exactitud (</w:t>
      </w:r>
      <w:r w:rsidRPr="00C91FEE">
        <w:rPr>
          <w:rStyle w:val="Textoennegrita"/>
          <w:rFonts w:ascii="Arial" w:hAnsi="Arial" w:cs="Arial"/>
          <w:b w:val="0"/>
          <w:bCs w:val="0"/>
        </w:rPr>
        <w:t>precisión</w:t>
      </w:r>
      <w:r>
        <w:rPr>
          <w:rStyle w:val="Textoennegrita"/>
          <w:rFonts w:ascii="Arial" w:hAnsi="Arial" w:cs="Arial"/>
          <w:b w:val="0"/>
          <w:bCs w:val="0"/>
        </w:rPr>
        <w:t xml:space="preserve"> y</w:t>
      </w:r>
      <w:r w:rsidRPr="00C91FEE">
        <w:rPr>
          <w:rStyle w:val="Textoennegrita"/>
          <w:rFonts w:ascii="Arial" w:hAnsi="Arial" w:cs="Arial"/>
          <w:b w:val="0"/>
          <w:bCs w:val="0"/>
        </w:rPr>
        <w:t xml:space="preserve"> veracidad</w:t>
      </w:r>
      <w:r>
        <w:rPr>
          <w:rStyle w:val="Textoennegrita"/>
          <w:rFonts w:ascii="Arial" w:hAnsi="Arial" w:cs="Arial"/>
          <w:b w:val="0"/>
          <w:bCs w:val="0"/>
        </w:rPr>
        <w:t>)</w:t>
      </w:r>
      <w:r w:rsidRPr="00C91FEE">
        <w:rPr>
          <w:rStyle w:val="Textoennegrita"/>
          <w:rFonts w:ascii="Arial" w:hAnsi="Arial" w:cs="Arial"/>
          <w:b w:val="0"/>
          <w:bCs w:val="0"/>
        </w:rPr>
        <w:t xml:space="preserve">, límite de </w:t>
      </w:r>
      <w:r>
        <w:rPr>
          <w:rStyle w:val="Textoennegrita"/>
          <w:rFonts w:ascii="Arial" w:hAnsi="Arial" w:cs="Arial"/>
          <w:b w:val="0"/>
          <w:bCs w:val="0"/>
        </w:rPr>
        <w:t>cuantificación</w:t>
      </w:r>
      <w:r>
        <w:rPr>
          <w:rFonts w:ascii="Arial" w:hAnsi="Arial" w:cs="Arial"/>
        </w:rPr>
        <w:t xml:space="preserve"> e incertidumbre</w:t>
      </w:r>
      <w:r w:rsidRPr="00C91FEE">
        <w:rPr>
          <w:rFonts w:ascii="Arial" w:hAnsi="Arial" w:cs="Arial"/>
        </w:rPr>
        <w:t xml:space="preserve"> en función de</w:t>
      </w:r>
      <w:r>
        <w:rPr>
          <w:rFonts w:ascii="Arial" w:hAnsi="Arial" w:cs="Arial"/>
        </w:rPr>
        <w:t xml:space="preserve"> lo estipulado en el plan de verificación de cada método y</w:t>
      </w:r>
      <w:r w:rsidRPr="00C91FEE">
        <w:rPr>
          <w:rFonts w:ascii="Arial" w:hAnsi="Arial" w:cs="Arial"/>
        </w:rPr>
        <w:t xml:space="preserve"> la disponibilidad de materiales de referencia</w:t>
      </w:r>
      <w:r>
        <w:rPr>
          <w:rFonts w:ascii="Arial" w:hAnsi="Arial" w:cs="Arial"/>
        </w:rPr>
        <w:t xml:space="preserve"> y/o</w:t>
      </w:r>
      <w:r w:rsidRPr="00C91FEE">
        <w:rPr>
          <w:rFonts w:ascii="Arial" w:hAnsi="Arial" w:cs="Arial"/>
        </w:rPr>
        <w:t xml:space="preserve"> patrones</w:t>
      </w:r>
      <w:r>
        <w:rPr>
          <w:rFonts w:ascii="Arial" w:hAnsi="Arial" w:cs="Arial"/>
        </w:rPr>
        <w:t>.</w:t>
      </w:r>
    </w:p>
    <w:p w14:paraId="76D423F6" w14:textId="77777777" w:rsidR="009A5112" w:rsidRPr="009A5112" w:rsidRDefault="009A5112" w:rsidP="009A5112">
      <w:pPr>
        <w:jc w:val="both"/>
        <w:rPr>
          <w:rFonts w:ascii="Arial" w:hAnsi="Arial" w:cs="Arial"/>
          <w:b/>
          <w:bCs/>
          <w:sz w:val="18"/>
          <w:szCs w:val="18"/>
        </w:rPr>
      </w:pPr>
      <w:r w:rsidRPr="009A5112">
        <w:rPr>
          <w:rFonts w:ascii="Arial" w:hAnsi="Arial" w:cs="Arial"/>
          <w:b/>
          <w:bCs/>
        </w:rPr>
        <w:t>Evidencia:</w:t>
      </w:r>
      <w:r>
        <w:rPr>
          <w:rFonts w:ascii="Arial" w:hAnsi="Arial" w:cs="Arial"/>
        </w:rPr>
        <w:t xml:space="preserve">  </w:t>
      </w:r>
      <w:hyperlink r:id="rId31" w:history="1">
        <w:r w:rsidRPr="009A5112">
          <w:rPr>
            <w:rStyle w:val="Hipervnculo"/>
            <w:rFonts w:ascii="Arial" w:hAnsi="Arial" w:cs="Arial"/>
            <w:b/>
            <w:bCs/>
            <w:sz w:val="18"/>
            <w:szCs w:val="18"/>
          </w:rPr>
          <w:t>001 Informe Verificación pH_2025_VF.docx</w:t>
        </w:r>
      </w:hyperlink>
    </w:p>
    <w:p w14:paraId="4846F62B" w14:textId="77777777" w:rsidR="009A5112" w:rsidRPr="009A5112" w:rsidRDefault="009A5112" w:rsidP="009A5112">
      <w:pPr>
        <w:jc w:val="both"/>
        <w:rPr>
          <w:rFonts w:ascii="Arial" w:hAnsi="Arial" w:cs="Arial"/>
          <w:b/>
          <w:bCs/>
          <w:sz w:val="18"/>
          <w:szCs w:val="18"/>
        </w:rPr>
      </w:pPr>
      <w:hyperlink r:id="rId32" w:history="1">
        <w:r w:rsidRPr="009A5112">
          <w:rPr>
            <w:rStyle w:val="Hipervnculo"/>
            <w:rFonts w:ascii="Arial" w:hAnsi="Arial" w:cs="Arial"/>
            <w:b/>
            <w:bCs/>
            <w:sz w:val="18"/>
            <w:szCs w:val="18"/>
          </w:rPr>
          <w:t>002_Informe Verificación Conductividad_2025.docx</w:t>
        </w:r>
      </w:hyperlink>
    </w:p>
    <w:p w14:paraId="75B4793E" w14:textId="77777777" w:rsidR="009A5112" w:rsidRPr="009A5112" w:rsidRDefault="009A5112" w:rsidP="009A5112">
      <w:pPr>
        <w:jc w:val="both"/>
        <w:rPr>
          <w:rFonts w:ascii="Arial" w:hAnsi="Arial" w:cs="Arial"/>
          <w:b/>
          <w:bCs/>
          <w:sz w:val="18"/>
          <w:szCs w:val="18"/>
        </w:rPr>
      </w:pPr>
      <w:hyperlink r:id="rId33" w:history="1">
        <w:r w:rsidRPr="009A5112">
          <w:rPr>
            <w:rStyle w:val="Hipervnculo"/>
            <w:rFonts w:ascii="Arial" w:hAnsi="Arial" w:cs="Arial"/>
            <w:b/>
            <w:bCs/>
            <w:sz w:val="18"/>
            <w:szCs w:val="18"/>
          </w:rPr>
          <w:t>003_Informe Verificación Turbidez_2025.docx</w:t>
        </w:r>
      </w:hyperlink>
    </w:p>
    <w:p w14:paraId="2C483D03" w14:textId="77777777" w:rsidR="00C91FEE" w:rsidRDefault="00C91FEE" w:rsidP="00C91FEE">
      <w:pPr>
        <w:pStyle w:val="Prrafodelista"/>
        <w:tabs>
          <w:tab w:val="left" w:pos="142"/>
        </w:tabs>
        <w:ind w:left="284"/>
        <w:rPr>
          <w:rFonts w:ascii="Arial" w:hAnsi="Arial" w:cs="Arial"/>
          <w:b/>
        </w:rPr>
      </w:pPr>
    </w:p>
    <w:p w14:paraId="5ABF6F14" w14:textId="38F9E64A" w:rsidR="00DB390D" w:rsidRDefault="00DB390D" w:rsidP="00DB390D">
      <w:pPr>
        <w:pStyle w:val="Prrafodelista"/>
        <w:numPr>
          <w:ilvl w:val="0"/>
          <w:numId w:val="14"/>
        </w:numPr>
        <w:tabs>
          <w:tab w:val="left" w:pos="142"/>
        </w:tabs>
        <w:ind w:left="284" w:hanging="284"/>
        <w:rPr>
          <w:rFonts w:ascii="Arial" w:hAnsi="Arial" w:cs="Arial"/>
          <w:b/>
        </w:rPr>
      </w:pPr>
      <w:r w:rsidRPr="00DB390D">
        <w:rPr>
          <w:rFonts w:ascii="Arial" w:hAnsi="Arial" w:cs="Arial"/>
          <w:b/>
        </w:rPr>
        <w:t>Inducción técnica</w:t>
      </w:r>
      <w:r w:rsidR="00297035">
        <w:rPr>
          <w:rFonts w:ascii="Arial" w:hAnsi="Arial" w:cs="Arial"/>
          <w:b/>
        </w:rPr>
        <w:t xml:space="preserve"> y </w:t>
      </w:r>
      <w:r w:rsidR="004573F3">
        <w:rPr>
          <w:rFonts w:ascii="Arial" w:hAnsi="Arial" w:cs="Arial"/>
          <w:b/>
        </w:rPr>
        <w:t xml:space="preserve">participación en </w:t>
      </w:r>
      <w:r w:rsidR="008B7E9B">
        <w:rPr>
          <w:rFonts w:ascii="Arial" w:hAnsi="Arial" w:cs="Arial"/>
          <w:b/>
        </w:rPr>
        <w:t>reuniones</w:t>
      </w:r>
    </w:p>
    <w:p w14:paraId="5912EB99" w14:textId="77777777" w:rsidR="009A5112" w:rsidRDefault="009A5112" w:rsidP="009A5112">
      <w:pPr>
        <w:pStyle w:val="Prrafodelista"/>
        <w:tabs>
          <w:tab w:val="left" w:pos="142"/>
        </w:tabs>
        <w:ind w:left="284"/>
        <w:rPr>
          <w:rFonts w:ascii="Arial" w:hAnsi="Arial" w:cs="Arial"/>
          <w:b/>
        </w:rPr>
      </w:pPr>
    </w:p>
    <w:p w14:paraId="65C153BE" w14:textId="79F1CBB7" w:rsidR="004E50AE" w:rsidRPr="004E50AE" w:rsidRDefault="004E50AE" w:rsidP="004E50AE">
      <w:pPr>
        <w:pStyle w:val="Prrafodelista"/>
        <w:tabs>
          <w:tab w:val="left" w:pos="142"/>
        </w:tabs>
        <w:jc w:val="center"/>
        <w:rPr>
          <w:rFonts w:ascii="Arial" w:hAnsi="Arial" w:cs="Arial"/>
          <w:i/>
        </w:rPr>
      </w:pPr>
      <w:r w:rsidRPr="004E50AE">
        <w:rPr>
          <w:rFonts w:ascii="Arial" w:eastAsia="Arial" w:hAnsi="Arial" w:cs="Arial"/>
          <w:b/>
          <w:i/>
          <w:sz w:val="18"/>
          <w:szCs w:val="18"/>
        </w:rPr>
        <w:t xml:space="preserve">Figura </w:t>
      </w:r>
      <w:r>
        <w:rPr>
          <w:rFonts w:ascii="Arial" w:eastAsia="Arial" w:hAnsi="Arial" w:cs="Arial"/>
          <w:b/>
          <w:i/>
          <w:sz w:val="18"/>
          <w:szCs w:val="18"/>
        </w:rPr>
        <w:t>5</w:t>
      </w:r>
      <w:r w:rsidRPr="004E50AE">
        <w:rPr>
          <w:rFonts w:ascii="Arial" w:eastAsia="Arial" w:hAnsi="Arial" w:cs="Arial"/>
          <w:b/>
          <w:i/>
          <w:sz w:val="18"/>
          <w:szCs w:val="18"/>
        </w:rPr>
        <w:t>. Registro de asistencia de inducción y mesas de trabajo</w:t>
      </w:r>
    </w:p>
    <w:tbl>
      <w:tblPr>
        <w:tblStyle w:val="Tablaconcuadrcula"/>
        <w:tblW w:w="0" w:type="auto"/>
        <w:tblLook w:val="04A0" w:firstRow="1" w:lastRow="0" w:firstColumn="1" w:lastColumn="0" w:noHBand="0" w:noVBand="1"/>
      </w:tblPr>
      <w:tblGrid>
        <w:gridCol w:w="8828"/>
      </w:tblGrid>
      <w:tr w:rsidR="00C7292F" w14:paraId="6D921B79" w14:textId="77777777" w:rsidTr="008B2148">
        <w:tc>
          <w:tcPr>
            <w:tcW w:w="8828" w:type="dxa"/>
          </w:tcPr>
          <w:p w14:paraId="017FD3D9" w14:textId="7EF46A1B" w:rsidR="00C7292F" w:rsidRPr="004E50AE" w:rsidRDefault="00C7292F" w:rsidP="004E50AE">
            <w:pPr>
              <w:tabs>
                <w:tab w:val="left" w:pos="142"/>
              </w:tabs>
              <w:jc w:val="both"/>
              <w:rPr>
                <w:rFonts w:ascii="Arial" w:hAnsi="Arial" w:cs="Arial"/>
              </w:rPr>
            </w:pPr>
            <w:r w:rsidRPr="004E50AE">
              <w:rPr>
                <w:rFonts w:ascii="Arial" w:hAnsi="Arial" w:cs="Arial"/>
              </w:rPr>
              <w:t xml:space="preserve">Participación en </w:t>
            </w:r>
            <w:r>
              <w:rPr>
                <w:rFonts w:ascii="Arial" w:hAnsi="Arial" w:cs="Arial"/>
              </w:rPr>
              <w:t>socialización de formatos actualizados dentro del sistema de gestión de calidad del laboratorio.</w:t>
            </w:r>
          </w:p>
          <w:p w14:paraId="70404B35" w14:textId="4676B79A" w:rsidR="00C7292F" w:rsidRDefault="00C7292F" w:rsidP="00DB390D">
            <w:pPr>
              <w:tabs>
                <w:tab w:val="left" w:pos="142"/>
              </w:tabs>
              <w:jc w:val="both"/>
              <w:rPr>
                <w:rFonts w:ascii="Arial" w:hAnsi="Arial" w:cs="Arial"/>
              </w:rPr>
            </w:pPr>
            <w:r>
              <w:rPr>
                <w:noProof/>
              </w:rPr>
              <w:drawing>
                <wp:anchor distT="0" distB="0" distL="114300" distR="114300" simplePos="0" relativeHeight="251692032" behindDoc="1" locked="0" layoutInCell="1" allowOverlap="1" wp14:anchorId="1C1DE95C" wp14:editId="52ACF32D">
                  <wp:simplePos x="0" y="0"/>
                  <wp:positionH relativeFrom="column">
                    <wp:posOffset>1463675</wp:posOffset>
                  </wp:positionH>
                  <wp:positionV relativeFrom="paragraph">
                    <wp:posOffset>98425</wp:posOffset>
                  </wp:positionV>
                  <wp:extent cx="2329180" cy="1480185"/>
                  <wp:effectExtent l="0" t="0" r="0" b="5715"/>
                  <wp:wrapTight wrapText="bothSides">
                    <wp:wrapPolygon edited="0">
                      <wp:start x="0" y="0"/>
                      <wp:lineTo x="0" y="21405"/>
                      <wp:lineTo x="21376" y="21405"/>
                      <wp:lineTo x="21376" y="0"/>
                      <wp:lineTo x="0" y="0"/>
                    </wp:wrapPolygon>
                  </wp:wrapTight>
                  <wp:docPr id="20275596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559635" name=""/>
                          <pic:cNvPicPr/>
                        </pic:nvPicPr>
                        <pic:blipFill rotWithShape="1">
                          <a:blip r:embed="rId34" cstate="print">
                            <a:extLst>
                              <a:ext uri="{28A0092B-C50C-407E-A947-70E740481C1C}">
                                <a14:useLocalDpi xmlns:a14="http://schemas.microsoft.com/office/drawing/2010/main" val="0"/>
                              </a:ext>
                            </a:extLst>
                          </a:blip>
                          <a:srcRect l="22245" t="15366" r="23341" b="23154"/>
                          <a:stretch>
                            <a:fillRect/>
                          </a:stretch>
                        </pic:blipFill>
                        <pic:spPr bwMode="auto">
                          <a:xfrm>
                            <a:off x="0" y="0"/>
                            <a:ext cx="2329180" cy="1480185"/>
                          </a:xfrm>
                          <a:prstGeom prst="rect">
                            <a:avLst/>
                          </a:prstGeom>
                          <a:ln>
                            <a:noFill/>
                          </a:ln>
                          <a:extLst>
                            <a:ext uri="{53640926-AAD7-44D8-BBD7-CCE9431645EC}">
                              <a14:shadowObscured xmlns:a14="http://schemas.microsoft.com/office/drawing/2010/main"/>
                            </a:ext>
                          </a:extLst>
                        </pic:spPr>
                      </pic:pic>
                    </a:graphicData>
                  </a:graphic>
                </wp:anchor>
              </w:drawing>
            </w:r>
          </w:p>
        </w:tc>
      </w:tr>
      <w:tr w:rsidR="00C7292F" w14:paraId="48AB0800" w14:textId="77777777" w:rsidTr="00CA28BB">
        <w:tc>
          <w:tcPr>
            <w:tcW w:w="8828" w:type="dxa"/>
          </w:tcPr>
          <w:p w14:paraId="1FD4FAED" w14:textId="2D9A6190" w:rsidR="00C7292F" w:rsidRDefault="00C7292F" w:rsidP="00DB390D">
            <w:pPr>
              <w:tabs>
                <w:tab w:val="left" w:pos="142"/>
              </w:tabs>
              <w:jc w:val="both"/>
              <w:rPr>
                <w:rFonts w:ascii="Arial" w:hAnsi="Arial" w:cs="Arial"/>
              </w:rPr>
            </w:pPr>
            <w:r>
              <w:rPr>
                <w:rFonts w:ascii="Arial" w:hAnsi="Arial" w:cs="Arial"/>
              </w:rPr>
              <w:t xml:space="preserve">Participación en la reunión </w:t>
            </w:r>
            <w:r w:rsidRPr="00C7292F">
              <w:rPr>
                <w:rFonts w:ascii="Arial" w:hAnsi="Arial" w:cs="Arial"/>
              </w:rPr>
              <w:t>Mensual Laboratorio de Servicios Tecnológicos</w:t>
            </w:r>
            <w:r>
              <w:rPr>
                <w:rFonts w:ascii="Arial" w:hAnsi="Arial" w:cs="Arial"/>
              </w:rPr>
              <w:t>, llevada a cabo el 22 de agosto. Compromiso realizar el acta de la reunión.</w:t>
            </w:r>
          </w:p>
        </w:tc>
      </w:tr>
    </w:tbl>
    <w:p w14:paraId="60B56447" w14:textId="7470BC82" w:rsidR="000F310F" w:rsidRDefault="000F310F" w:rsidP="004E50AE">
      <w:pPr>
        <w:tabs>
          <w:tab w:val="left" w:pos="142"/>
        </w:tabs>
        <w:rPr>
          <w:rFonts w:ascii="Arial" w:hAnsi="Arial" w:cs="Arial"/>
        </w:rPr>
      </w:pPr>
    </w:p>
    <w:p w14:paraId="1C316157" w14:textId="55E57AED" w:rsidR="00297035" w:rsidRPr="00BA4846" w:rsidRDefault="00DB390D" w:rsidP="009A5112">
      <w:pPr>
        <w:pStyle w:val="Prrafodelista"/>
        <w:numPr>
          <w:ilvl w:val="0"/>
          <w:numId w:val="14"/>
        </w:numPr>
        <w:tabs>
          <w:tab w:val="left" w:pos="142"/>
        </w:tabs>
        <w:ind w:left="284" w:hanging="284"/>
        <w:jc w:val="both"/>
        <w:rPr>
          <w:rFonts w:ascii="Arial" w:hAnsi="Arial" w:cs="Arial"/>
          <w:b/>
        </w:rPr>
      </w:pPr>
      <w:r w:rsidRPr="00BA4846">
        <w:rPr>
          <w:rFonts w:ascii="Arial" w:hAnsi="Arial" w:cs="Arial"/>
          <w:b/>
        </w:rPr>
        <w:t xml:space="preserve">Participación </w:t>
      </w:r>
      <w:r w:rsidR="00630F77">
        <w:rPr>
          <w:rFonts w:ascii="Arial" w:hAnsi="Arial" w:cs="Arial"/>
          <w:b/>
        </w:rPr>
        <w:t>y atención a la f</w:t>
      </w:r>
      <w:r w:rsidRPr="00BA4846">
        <w:rPr>
          <w:rFonts w:ascii="Arial" w:hAnsi="Arial" w:cs="Arial"/>
          <w:b/>
        </w:rPr>
        <w:t>ormació</w:t>
      </w:r>
      <w:r w:rsidR="00ED264B">
        <w:rPr>
          <w:rFonts w:ascii="Arial" w:hAnsi="Arial" w:cs="Arial"/>
          <w:b/>
        </w:rPr>
        <w:t>n y mantenimiento de la limpieza y orden del laboratorio</w:t>
      </w:r>
    </w:p>
    <w:p w14:paraId="74C793C9" w14:textId="01283483" w:rsidR="004538E9" w:rsidRPr="005407AD" w:rsidRDefault="00D36F41" w:rsidP="004538E9">
      <w:pPr>
        <w:jc w:val="both"/>
      </w:pPr>
      <w:r w:rsidRPr="00D36F41">
        <w:rPr>
          <w:rFonts w:ascii="Arial" w:eastAsia="Arial" w:hAnsi="Arial" w:cs="Arial"/>
        </w:rPr>
        <w:t xml:space="preserve">Se brindó apoyo a </w:t>
      </w:r>
      <w:r w:rsidR="005407AD">
        <w:rPr>
          <w:rFonts w:ascii="Arial" w:eastAsia="Arial" w:hAnsi="Arial" w:cs="Arial"/>
        </w:rPr>
        <w:t xml:space="preserve">la </w:t>
      </w:r>
      <w:r w:rsidRPr="00D36F41">
        <w:rPr>
          <w:rFonts w:ascii="Arial" w:eastAsia="Arial" w:hAnsi="Arial" w:cs="Arial"/>
        </w:rPr>
        <w:t>formación</w:t>
      </w:r>
      <w:r w:rsidR="005407AD">
        <w:rPr>
          <w:rFonts w:ascii="Arial" w:eastAsia="Arial" w:hAnsi="Arial" w:cs="Arial"/>
        </w:rPr>
        <w:t xml:space="preserve"> de los diferentes programas que asistieron al laboratorio de formación durante el mes de agosto</w:t>
      </w:r>
      <w:r w:rsidR="005F7792">
        <w:rPr>
          <w:rFonts w:ascii="Arial" w:eastAsia="Arial" w:hAnsi="Arial" w:cs="Arial"/>
        </w:rPr>
        <w:t>, dicho apoyo fue</w:t>
      </w:r>
      <w:r w:rsidR="005407AD">
        <w:rPr>
          <w:rFonts w:ascii="Arial" w:eastAsia="Arial" w:hAnsi="Arial" w:cs="Arial"/>
        </w:rPr>
        <w:t xml:space="preserve"> </w:t>
      </w:r>
      <w:r w:rsidRPr="00D36F41">
        <w:rPr>
          <w:rFonts w:ascii="Arial" w:eastAsia="Arial" w:hAnsi="Arial" w:cs="Arial"/>
        </w:rPr>
        <w:t>en actividades como la preparación de materiales, asistencia en el uso de equ</w:t>
      </w:r>
      <w:r>
        <w:rPr>
          <w:rFonts w:ascii="Arial" w:eastAsia="Arial" w:hAnsi="Arial" w:cs="Arial"/>
        </w:rPr>
        <w:t>ipos</w:t>
      </w:r>
      <w:r w:rsidR="005407AD">
        <w:rPr>
          <w:rFonts w:ascii="Arial" w:eastAsia="Arial" w:hAnsi="Arial" w:cs="Arial"/>
        </w:rPr>
        <w:t>,</w:t>
      </w:r>
      <w:r w:rsidR="005F7792">
        <w:rPr>
          <w:rFonts w:ascii="Arial" w:eastAsia="Arial" w:hAnsi="Arial" w:cs="Arial"/>
        </w:rPr>
        <w:t xml:space="preserve"> impartir</w:t>
      </w:r>
      <w:r w:rsidR="005407AD">
        <w:rPr>
          <w:rFonts w:ascii="Arial" w:eastAsia="Arial" w:hAnsi="Arial" w:cs="Arial"/>
        </w:rPr>
        <w:t xml:space="preserve"> instrucciones de seguridad</w:t>
      </w:r>
      <w:r w:rsidR="005F7792">
        <w:rPr>
          <w:rFonts w:ascii="Arial" w:eastAsia="Arial" w:hAnsi="Arial" w:cs="Arial"/>
        </w:rPr>
        <w:t xml:space="preserve"> y</w:t>
      </w:r>
      <w:r w:rsidR="005407AD">
        <w:rPr>
          <w:rFonts w:ascii="Arial" w:eastAsia="Arial" w:hAnsi="Arial" w:cs="Arial"/>
        </w:rPr>
        <w:t xml:space="preserve"> asesoría técnica cuando lo requirieron,</w:t>
      </w:r>
      <w:r>
        <w:rPr>
          <w:rFonts w:ascii="Arial" w:eastAsia="Arial" w:hAnsi="Arial" w:cs="Arial"/>
        </w:rPr>
        <w:t xml:space="preserve"> de acuerdo con la </w:t>
      </w:r>
      <w:r w:rsidR="00CE387A">
        <w:rPr>
          <w:rFonts w:ascii="Arial" w:eastAsia="Arial" w:hAnsi="Arial" w:cs="Arial"/>
        </w:rPr>
        <w:t>programación mensual</w:t>
      </w:r>
      <w:r w:rsidR="00B5795B">
        <w:rPr>
          <w:rFonts w:ascii="Arial" w:eastAsia="Arial" w:hAnsi="Arial" w:cs="Arial"/>
        </w:rPr>
        <w:t xml:space="preserve"> de AGOSTO</w:t>
      </w:r>
      <w:r w:rsidR="00273FD2">
        <w:rPr>
          <w:rFonts w:ascii="Arial" w:eastAsia="Arial" w:hAnsi="Arial" w:cs="Arial"/>
        </w:rPr>
        <w:t>.</w:t>
      </w:r>
      <w:r w:rsidR="004538E9">
        <w:rPr>
          <w:rFonts w:ascii="Arial" w:eastAsia="Arial" w:hAnsi="Arial" w:cs="Arial"/>
        </w:rPr>
        <w:t xml:space="preserve"> </w:t>
      </w:r>
      <w:r w:rsidR="004538E9" w:rsidRPr="004538E9">
        <w:rPr>
          <w:rFonts w:ascii="Arial" w:eastAsia="Arial" w:hAnsi="Arial" w:cs="Arial"/>
        </w:rPr>
        <w:t>(</w:t>
      </w:r>
      <w:hyperlink r:id="rId35" w:history="1">
        <w:r w:rsidR="005407AD" w:rsidRPr="004573F3">
          <w:rPr>
            <w:rStyle w:val="Hipervnculo"/>
            <w:rFonts w:ascii="Arial" w:hAnsi="Arial" w:cs="Arial"/>
            <w:b/>
            <w:bCs/>
            <w:sz w:val="18"/>
            <w:szCs w:val="18"/>
          </w:rPr>
          <w:t>Evidencia_Formación_AGOSTO_2025.pdf</w:t>
        </w:r>
      </w:hyperlink>
      <w:r w:rsidR="004538E9" w:rsidRPr="004538E9">
        <w:rPr>
          <w:rFonts w:ascii="Arial" w:hAnsi="Arial" w:cs="Arial"/>
        </w:rPr>
        <w:t>).</w:t>
      </w:r>
    </w:p>
    <w:p w14:paraId="6C908C2B" w14:textId="005E4044" w:rsidR="00087978" w:rsidRDefault="00087978" w:rsidP="004538E9">
      <w:pPr>
        <w:jc w:val="both"/>
        <w:rPr>
          <w:rFonts w:ascii="Arial" w:hAnsi="Arial" w:cs="Arial"/>
        </w:rPr>
      </w:pPr>
    </w:p>
    <w:p w14:paraId="3666DF63" w14:textId="465C7225" w:rsidR="00431B46" w:rsidRPr="00297035" w:rsidRDefault="00431B46" w:rsidP="00431B46">
      <w:pPr>
        <w:tabs>
          <w:tab w:val="left" w:pos="142"/>
        </w:tabs>
        <w:jc w:val="center"/>
        <w:rPr>
          <w:rFonts w:ascii="Arial" w:hAnsi="Arial" w:cs="Arial"/>
          <w:i/>
        </w:rPr>
      </w:pPr>
      <w:r>
        <w:rPr>
          <w:rFonts w:ascii="Arial" w:eastAsia="Arial" w:hAnsi="Arial" w:cs="Arial"/>
          <w:b/>
          <w:i/>
          <w:sz w:val="18"/>
          <w:szCs w:val="18"/>
        </w:rPr>
        <w:t>Figura 6</w:t>
      </w:r>
      <w:r w:rsidRPr="00297035">
        <w:rPr>
          <w:rFonts w:ascii="Arial" w:eastAsia="Arial" w:hAnsi="Arial" w:cs="Arial"/>
          <w:b/>
          <w:i/>
          <w:sz w:val="18"/>
          <w:szCs w:val="18"/>
        </w:rPr>
        <w:t xml:space="preserve">. Registro de </w:t>
      </w:r>
      <w:r>
        <w:rPr>
          <w:rFonts w:ascii="Arial" w:eastAsia="Arial" w:hAnsi="Arial" w:cs="Arial"/>
          <w:b/>
          <w:i/>
          <w:sz w:val="18"/>
          <w:szCs w:val="18"/>
        </w:rPr>
        <w:t xml:space="preserve">apoyo </w:t>
      </w:r>
      <w:r w:rsidR="00273FD2">
        <w:rPr>
          <w:rFonts w:ascii="Arial" w:eastAsia="Arial" w:hAnsi="Arial" w:cs="Arial"/>
          <w:b/>
          <w:i/>
          <w:sz w:val="18"/>
          <w:szCs w:val="18"/>
        </w:rPr>
        <w:t>a</w:t>
      </w:r>
      <w:r>
        <w:rPr>
          <w:rFonts w:ascii="Arial" w:eastAsia="Arial" w:hAnsi="Arial" w:cs="Arial"/>
          <w:b/>
          <w:i/>
          <w:sz w:val="18"/>
          <w:szCs w:val="18"/>
        </w:rPr>
        <w:t xml:space="preserve"> </w:t>
      </w:r>
      <w:r w:rsidR="00630F77">
        <w:rPr>
          <w:rFonts w:ascii="Arial" w:eastAsia="Arial" w:hAnsi="Arial" w:cs="Arial"/>
          <w:b/>
          <w:i/>
          <w:sz w:val="18"/>
          <w:szCs w:val="18"/>
        </w:rPr>
        <w:t xml:space="preserve">la </w:t>
      </w:r>
      <w:r>
        <w:rPr>
          <w:rFonts w:ascii="Arial" w:eastAsia="Arial" w:hAnsi="Arial" w:cs="Arial"/>
          <w:b/>
          <w:i/>
          <w:sz w:val="18"/>
          <w:szCs w:val="18"/>
        </w:rPr>
        <w:t>formación</w:t>
      </w:r>
    </w:p>
    <w:tbl>
      <w:tblPr>
        <w:tblStyle w:val="Tablaconcuadrcula"/>
        <w:tblW w:w="0" w:type="auto"/>
        <w:jc w:val="center"/>
        <w:tblLook w:val="04A0" w:firstRow="1" w:lastRow="0" w:firstColumn="1" w:lastColumn="0" w:noHBand="0" w:noVBand="1"/>
      </w:tblPr>
      <w:tblGrid>
        <w:gridCol w:w="3964"/>
        <w:gridCol w:w="4596"/>
      </w:tblGrid>
      <w:tr w:rsidR="00C91FEE" w14:paraId="78DD2509" w14:textId="77777777" w:rsidTr="00075BD2">
        <w:trPr>
          <w:trHeight w:val="2528"/>
          <w:jc w:val="center"/>
        </w:trPr>
        <w:tc>
          <w:tcPr>
            <w:tcW w:w="3964" w:type="dxa"/>
          </w:tcPr>
          <w:p w14:paraId="7F3DF878" w14:textId="212A5395" w:rsidR="005177F4" w:rsidRDefault="00431B46" w:rsidP="004538E9">
            <w:pPr>
              <w:tabs>
                <w:tab w:val="left" w:pos="142"/>
              </w:tabs>
              <w:jc w:val="both"/>
              <w:rPr>
                <w:rFonts w:ascii="Arial" w:eastAsia="Arial" w:hAnsi="Arial" w:cs="Arial"/>
              </w:rPr>
            </w:pPr>
            <w:r w:rsidRPr="00D36F41">
              <w:rPr>
                <w:rFonts w:ascii="Arial" w:eastAsia="Arial" w:hAnsi="Arial" w:cs="Arial"/>
              </w:rPr>
              <w:t xml:space="preserve">La atención y el acompañamiento a las prácticas fueron gestionados de forma intercalada entre </w:t>
            </w:r>
            <w:r>
              <w:rPr>
                <w:rFonts w:ascii="Arial" w:eastAsia="Arial" w:hAnsi="Arial" w:cs="Arial"/>
              </w:rPr>
              <w:t xml:space="preserve">el </w:t>
            </w:r>
            <w:r w:rsidR="00B5795B">
              <w:rPr>
                <w:rFonts w:ascii="Arial" w:eastAsia="Arial" w:hAnsi="Arial" w:cs="Arial"/>
              </w:rPr>
              <w:t>analista</w:t>
            </w:r>
            <w:r>
              <w:rPr>
                <w:rFonts w:ascii="Arial" w:eastAsia="Arial" w:hAnsi="Arial" w:cs="Arial"/>
              </w:rPr>
              <w:t xml:space="preserve"> de laboratorio</w:t>
            </w:r>
            <w:r w:rsidRPr="00D36F41">
              <w:rPr>
                <w:rFonts w:ascii="Arial" w:eastAsia="Arial" w:hAnsi="Arial" w:cs="Arial"/>
              </w:rPr>
              <w:t xml:space="preserve"> y mi persona, garantizando la cobertura y el buen desarrollo de las actividades.</w:t>
            </w:r>
          </w:p>
          <w:p w14:paraId="3A454565" w14:textId="7C4FCF62" w:rsidR="00431B46" w:rsidRDefault="00431B46" w:rsidP="004538E9">
            <w:pPr>
              <w:tabs>
                <w:tab w:val="left" w:pos="142"/>
              </w:tabs>
              <w:jc w:val="both"/>
              <w:rPr>
                <w:rFonts w:ascii="Arial" w:eastAsia="Arial" w:hAnsi="Arial" w:cs="Arial"/>
              </w:rPr>
            </w:pPr>
          </w:p>
        </w:tc>
        <w:tc>
          <w:tcPr>
            <w:tcW w:w="2268" w:type="dxa"/>
          </w:tcPr>
          <w:p w14:paraId="0E83FF13" w14:textId="0D6F7B35" w:rsidR="00431B46" w:rsidRDefault="005F7792" w:rsidP="004538E9">
            <w:pPr>
              <w:tabs>
                <w:tab w:val="left" w:pos="142"/>
              </w:tabs>
              <w:jc w:val="both"/>
              <w:rPr>
                <w:rFonts w:ascii="Arial" w:eastAsia="Arial" w:hAnsi="Arial" w:cs="Arial"/>
              </w:rPr>
            </w:pPr>
            <w:r>
              <w:rPr>
                <w:rFonts w:ascii="Arial" w:eastAsia="Arial" w:hAnsi="Arial" w:cs="Arial"/>
                <w:noProof/>
              </w:rPr>
              <w:drawing>
                <wp:anchor distT="0" distB="0" distL="114300" distR="114300" simplePos="0" relativeHeight="251693056" behindDoc="1" locked="0" layoutInCell="1" allowOverlap="1" wp14:anchorId="57063B74" wp14:editId="555D2C45">
                  <wp:simplePos x="0" y="0"/>
                  <wp:positionH relativeFrom="column">
                    <wp:posOffset>603664</wp:posOffset>
                  </wp:positionH>
                  <wp:positionV relativeFrom="paragraph">
                    <wp:posOffset>15903</wp:posOffset>
                  </wp:positionV>
                  <wp:extent cx="1161693" cy="1544099"/>
                  <wp:effectExtent l="0" t="0" r="635" b="0"/>
                  <wp:wrapTight wrapText="bothSides">
                    <wp:wrapPolygon edited="0">
                      <wp:start x="0" y="0"/>
                      <wp:lineTo x="0" y="21325"/>
                      <wp:lineTo x="21258" y="21325"/>
                      <wp:lineTo x="21258" y="0"/>
                      <wp:lineTo x="0" y="0"/>
                    </wp:wrapPolygon>
                  </wp:wrapTight>
                  <wp:docPr id="71590357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61693" cy="1544099"/>
                          </a:xfrm>
                          <a:prstGeom prst="rect">
                            <a:avLst/>
                          </a:prstGeom>
                          <a:noFill/>
                        </pic:spPr>
                      </pic:pic>
                    </a:graphicData>
                  </a:graphic>
                </wp:anchor>
              </w:drawing>
            </w:r>
          </w:p>
        </w:tc>
      </w:tr>
      <w:tr w:rsidR="00ED264B" w14:paraId="37EEEB7A" w14:textId="77777777" w:rsidTr="00075BD2">
        <w:trPr>
          <w:trHeight w:val="2528"/>
          <w:jc w:val="center"/>
        </w:trPr>
        <w:tc>
          <w:tcPr>
            <w:tcW w:w="3964" w:type="dxa"/>
          </w:tcPr>
          <w:p w14:paraId="7BC40337" w14:textId="407DCFA1" w:rsidR="00ED264B" w:rsidRPr="00D36F41" w:rsidRDefault="00C91FEE" w:rsidP="004538E9">
            <w:pPr>
              <w:tabs>
                <w:tab w:val="left" w:pos="142"/>
              </w:tabs>
              <w:jc w:val="both"/>
              <w:rPr>
                <w:rFonts w:ascii="Arial" w:eastAsia="Arial" w:hAnsi="Arial" w:cs="Arial"/>
              </w:rPr>
            </w:pPr>
            <w:r w:rsidRPr="00C91FEE">
              <w:rPr>
                <w:rFonts w:ascii="Arial" w:eastAsia="Arial" w:hAnsi="Arial" w:cs="Arial"/>
              </w:rPr>
              <w:t>Se ejecutó una jornada de organización, clasificación y limpieza en el laboratorio de biotecnología acuícola, como parte de las actividades de gestión operativa y mejora de las condiciones del entorno de trabajo</w:t>
            </w:r>
            <w:r>
              <w:rPr>
                <w:rFonts w:ascii="Arial" w:eastAsia="Arial" w:hAnsi="Arial" w:cs="Arial"/>
              </w:rPr>
              <w:t>. El énfasis de la limpieza se realizó más en el laboratorio de Servicios Tecnológicos, el cual fue debidamente reorganizado conforme a los estándares establecidos</w:t>
            </w:r>
          </w:p>
        </w:tc>
        <w:tc>
          <w:tcPr>
            <w:tcW w:w="2268" w:type="dxa"/>
          </w:tcPr>
          <w:p w14:paraId="29BC4D51" w14:textId="59ADBB1B" w:rsidR="00ED264B" w:rsidRDefault="00C91FEE" w:rsidP="004538E9">
            <w:pPr>
              <w:tabs>
                <w:tab w:val="left" w:pos="142"/>
              </w:tabs>
              <w:jc w:val="both"/>
              <w:rPr>
                <w:rFonts w:ascii="Arial" w:eastAsia="Arial" w:hAnsi="Arial" w:cs="Arial"/>
                <w:noProof/>
              </w:rPr>
            </w:pPr>
            <w:r>
              <w:rPr>
                <w:rFonts w:ascii="Arial" w:eastAsia="Arial" w:hAnsi="Arial" w:cs="Arial"/>
                <w:noProof/>
              </w:rPr>
              <w:drawing>
                <wp:anchor distT="0" distB="0" distL="114300" distR="114300" simplePos="0" relativeHeight="251694080" behindDoc="1" locked="0" layoutInCell="1" allowOverlap="1" wp14:anchorId="63FE2379" wp14:editId="0CD4A8D2">
                  <wp:simplePos x="0" y="0"/>
                  <wp:positionH relativeFrom="column">
                    <wp:posOffset>-1104</wp:posOffset>
                  </wp:positionH>
                  <wp:positionV relativeFrom="paragraph">
                    <wp:posOffset>552</wp:posOffset>
                  </wp:positionV>
                  <wp:extent cx="2777065" cy="1562099"/>
                  <wp:effectExtent l="0" t="0" r="4445" b="635"/>
                  <wp:wrapTight wrapText="bothSides">
                    <wp:wrapPolygon edited="0">
                      <wp:start x="0" y="0"/>
                      <wp:lineTo x="0" y="21345"/>
                      <wp:lineTo x="21486" y="21345"/>
                      <wp:lineTo x="21486" y="0"/>
                      <wp:lineTo x="0" y="0"/>
                    </wp:wrapPolygon>
                  </wp:wrapTight>
                  <wp:docPr id="195425553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77065" cy="1562099"/>
                          </a:xfrm>
                          <a:prstGeom prst="rect">
                            <a:avLst/>
                          </a:prstGeom>
                          <a:noFill/>
                        </pic:spPr>
                      </pic:pic>
                    </a:graphicData>
                  </a:graphic>
                </wp:anchor>
              </w:drawing>
            </w:r>
          </w:p>
        </w:tc>
      </w:tr>
    </w:tbl>
    <w:p w14:paraId="38548482" w14:textId="77777777" w:rsidR="00C7292F" w:rsidRDefault="00C7292F" w:rsidP="00C7292F">
      <w:pPr>
        <w:pStyle w:val="Prrafodelista"/>
        <w:tabs>
          <w:tab w:val="left" w:pos="142"/>
        </w:tabs>
        <w:ind w:left="284"/>
        <w:rPr>
          <w:rFonts w:ascii="Arial" w:hAnsi="Arial" w:cs="Arial"/>
          <w:b/>
        </w:rPr>
      </w:pPr>
    </w:p>
    <w:p w14:paraId="76F1633B" w14:textId="169DA1CA" w:rsidR="00DB390D" w:rsidRDefault="00BA4846" w:rsidP="009A5112">
      <w:pPr>
        <w:pStyle w:val="Prrafodelista"/>
        <w:numPr>
          <w:ilvl w:val="0"/>
          <w:numId w:val="14"/>
        </w:numPr>
        <w:tabs>
          <w:tab w:val="left" w:pos="142"/>
        </w:tabs>
        <w:ind w:left="284" w:hanging="284"/>
        <w:jc w:val="both"/>
        <w:rPr>
          <w:rFonts w:ascii="Arial" w:hAnsi="Arial" w:cs="Arial"/>
          <w:b/>
        </w:rPr>
      </w:pPr>
      <w:r>
        <w:rPr>
          <w:rFonts w:ascii="Arial" w:hAnsi="Arial" w:cs="Arial"/>
          <w:b/>
        </w:rPr>
        <w:t xml:space="preserve">Asistencia a </w:t>
      </w:r>
      <w:r w:rsidR="00F15026">
        <w:rPr>
          <w:rFonts w:ascii="Arial" w:hAnsi="Arial" w:cs="Arial"/>
          <w:b/>
        </w:rPr>
        <w:t>cursos y c</w:t>
      </w:r>
      <w:r w:rsidR="00DB390D" w:rsidRPr="00BA4846">
        <w:rPr>
          <w:rFonts w:ascii="Arial" w:hAnsi="Arial" w:cs="Arial"/>
          <w:b/>
        </w:rPr>
        <w:t>apacitaciones</w:t>
      </w:r>
    </w:p>
    <w:p w14:paraId="68731C32" w14:textId="77777777" w:rsidR="009A5112" w:rsidRDefault="009A5112" w:rsidP="009A5112">
      <w:pPr>
        <w:pStyle w:val="Prrafodelista"/>
        <w:tabs>
          <w:tab w:val="left" w:pos="142"/>
        </w:tabs>
        <w:ind w:left="284"/>
        <w:jc w:val="both"/>
        <w:rPr>
          <w:rFonts w:ascii="Arial" w:hAnsi="Arial" w:cs="Arial"/>
          <w:b/>
        </w:rPr>
      </w:pPr>
    </w:p>
    <w:p w14:paraId="721E9065" w14:textId="6CCDBA6D" w:rsidR="00DA1FB0" w:rsidRDefault="00DA1FB0" w:rsidP="00971498">
      <w:pPr>
        <w:pStyle w:val="Prrafodelista"/>
        <w:tabs>
          <w:tab w:val="left" w:pos="142"/>
        </w:tabs>
        <w:ind w:left="284"/>
        <w:jc w:val="both"/>
        <w:rPr>
          <w:rFonts w:ascii="Arial" w:hAnsi="Arial" w:cs="Arial"/>
        </w:rPr>
      </w:pPr>
      <w:r>
        <w:rPr>
          <w:rFonts w:ascii="Arial" w:hAnsi="Arial" w:cs="Arial"/>
        </w:rPr>
        <w:t xml:space="preserve">Durante el mes de </w:t>
      </w:r>
      <w:r w:rsidR="00E21671">
        <w:rPr>
          <w:rFonts w:ascii="Arial" w:hAnsi="Arial" w:cs="Arial"/>
        </w:rPr>
        <w:t>agosto</w:t>
      </w:r>
      <w:r>
        <w:rPr>
          <w:rFonts w:ascii="Arial" w:hAnsi="Arial" w:cs="Arial"/>
        </w:rPr>
        <w:t xml:space="preserve"> participé</w:t>
      </w:r>
      <w:r w:rsidRPr="00DA1FB0">
        <w:rPr>
          <w:rFonts w:ascii="Arial" w:hAnsi="Arial" w:cs="Arial"/>
        </w:rPr>
        <w:t xml:space="preserve"> en diversas actividades formativas orientadas al fortalecimiento de competencias técnicas. Las actividades fueron las siguientes:</w:t>
      </w:r>
    </w:p>
    <w:p w14:paraId="7E6BBF83" w14:textId="16D60BE3" w:rsidR="007F2B4F" w:rsidRPr="00297035" w:rsidRDefault="007F2B4F" w:rsidP="007F2B4F">
      <w:pPr>
        <w:tabs>
          <w:tab w:val="left" w:pos="142"/>
        </w:tabs>
        <w:jc w:val="center"/>
        <w:rPr>
          <w:rFonts w:ascii="Arial" w:hAnsi="Arial" w:cs="Arial"/>
          <w:i/>
        </w:rPr>
      </w:pPr>
      <w:r>
        <w:rPr>
          <w:rFonts w:ascii="Arial" w:eastAsia="Arial" w:hAnsi="Arial" w:cs="Arial"/>
          <w:b/>
          <w:i/>
          <w:sz w:val="18"/>
          <w:szCs w:val="18"/>
        </w:rPr>
        <w:t>Figura 7</w:t>
      </w:r>
      <w:r w:rsidRPr="00297035">
        <w:rPr>
          <w:rFonts w:ascii="Arial" w:eastAsia="Arial" w:hAnsi="Arial" w:cs="Arial"/>
          <w:b/>
          <w:i/>
          <w:sz w:val="18"/>
          <w:szCs w:val="18"/>
        </w:rPr>
        <w:t xml:space="preserve">. </w:t>
      </w:r>
      <w:r>
        <w:rPr>
          <w:rFonts w:ascii="Arial" w:eastAsia="Arial" w:hAnsi="Arial" w:cs="Arial"/>
          <w:b/>
          <w:i/>
          <w:sz w:val="18"/>
          <w:szCs w:val="18"/>
        </w:rPr>
        <w:t>Asistencia cursos y capacitaciones</w:t>
      </w:r>
    </w:p>
    <w:tbl>
      <w:tblPr>
        <w:tblStyle w:val="Tablaconcuadrcula"/>
        <w:tblW w:w="0" w:type="auto"/>
        <w:tblInd w:w="284" w:type="dxa"/>
        <w:tblLook w:val="04A0" w:firstRow="1" w:lastRow="0" w:firstColumn="1" w:lastColumn="0" w:noHBand="0" w:noVBand="1"/>
      </w:tblPr>
      <w:tblGrid>
        <w:gridCol w:w="4247"/>
        <w:gridCol w:w="4297"/>
      </w:tblGrid>
      <w:tr w:rsidR="0071700E" w14:paraId="77952100" w14:textId="77777777" w:rsidTr="00147DFF">
        <w:tc>
          <w:tcPr>
            <w:tcW w:w="4247" w:type="dxa"/>
          </w:tcPr>
          <w:p w14:paraId="72FB20E7" w14:textId="52E0C156" w:rsidR="00507C1B" w:rsidRPr="00507C1B" w:rsidRDefault="00507C1B" w:rsidP="00507C1B">
            <w:pPr>
              <w:tabs>
                <w:tab w:val="left" w:pos="142"/>
              </w:tabs>
              <w:jc w:val="both"/>
              <w:rPr>
                <w:rFonts w:ascii="Arial" w:hAnsi="Arial" w:cs="Arial"/>
              </w:rPr>
            </w:pPr>
            <w:r w:rsidRPr="00507C1B">
              <w:rPr>
                <w:rFonts w:ascii="Arial" w:hAnsi="Arial" w:cs="Arial"/>
              </w:rPr>
              <w:t>Participación en el Evento de Divulgación Tecnológica (EDT) titulado:</w:t>
            </w:r>
            <w:r w:rsidR="003F3D24">
              <w:rPr>
                <w:rFonts w:ascii="Arial" w:hAnsi="Arial" w:cs="Arial"/>
              </w:rPr>
              <w:t xml:space="preserve"> </w:t>
            </w:r>
            <w:r w:rsidRPr="00507C1B">
              <w:rPr>
                <w:rFonts w:ascii="Arial" w:hAnsi="Arial" w:cs="Arial"/>
              </w:rPr>
              <w:t>"Elaboración y análisis de cartas control en laboratorio de ensayos", realizado de forma virtual el día 08 de agosto de 2025, en horario de 9:00 a.m. a 11:00 a.m., organizado por el Complejo Tecnológico Agroindustrial, Pecuario y Turístico - Regional Antioquia.</w:t>
            </w:r>
            <w:r w:rsidR="003F3D24">
              <w:rPr>
                <w:rFonts w:ascii="Arial" w:hAnsi="Arial" w:cs="Arial"/>
              </w:rPr>
              <w:t xml:space="preserve"> </w:t>
            </w:r>
            <w:r w:rsidR="00987EED">
              <w:rPr>
                <w:rFonts w:ascii="Arial" w:hAnsi="Arial" w:cs="Arial"/>
              </w:rPr>
              <w:t>Los</w:t>
            </w:r>
            <w:r w:rsidRPr="00507C1B">
              <w:rPr>
                <w:rFonts w:ascii="Arial" w:hAnsi="Arial" w:cs="Arial"/>
              </w:rPr>
              <w:t xml:space="preserve"> temas clave </w:t>
            </w:r>
            <w:r w:rsidR="00987EED">
              <w:rPr>
                <w:rFonts w:ascii="Arial" w:hAnsi="Arial" w:cs="Arial"/>
              </w:rPr>
              <w:t xml:space="preserve">abordados estuvieron </w:t>
            </w:r>
            <w:r w:rsidRPr="00507C1B">
              <w:rPr>
                <w:rFonts w:ascii="Arial" w:hAnsi="Arial" w:cs="Arial"/>
              </w:rPr>
              <w:lastRenderedPageBreak/>
              <w:t>relacionados con la implementación y análisis de cartas de control, incluyendo:</w:t>
            </w:r>
            <w:r w:rsidR="003A7A39">
              <w:rPr>
                <w:rFonts w:ascii="Arial" w:hAnsi="Arial" w:cs="Arial"/>
              </w:rPr>
              <w:t xml:space="preserve"> </w:t>
            </w:r>
          </w:p>
          <w:p w14:paraId="272A43AB" w14:textId="77777777" w:rsidR="00507C1B" w:rsidRPr="00507C1B" w:rsidRDefault="00507C1B" w:rsidP="00507C1B">
            <w:pPr>
              <w:tabs>
                <w:tab w:val="left" w:pos="142"/>
              </w:tabs>
              <w:jc w:val="both"/>
              <w:rPr>
                <w:rFonts w:ascii="Arial" w:hAnsi="Arial" w:cs="Arial"/>
              </w:rPr>
            </w:pPr>
            <w:r w:rsidRPr="00507C1B">
              <w:rPr>
                <w:rFonts w:ascii="Arial" w:hAnsi="Arial" w:cs="Arial"/>
              </w:rPr>
              <w:t>Importancia de las cartas control en el aseguramiento de la validez de los resultados (numeral 7.7 de la norma ISO/IEC 17025:2017).</w:t>
            </w:r>
          </w:p>
          <w:p w14:paraId="180A526E" w14:textId="53720E3B" w:rsidR="007F2B4F" w:rsidRDefault="007F2B4F" w:rsidP="00507C1B">
            <w:pPr>
              <w:tabs>
                <w:tab w:val="left" w:pos="142"/>
              </w:tabs>
              <w:jc w:val="both"/>
              <w:rPr>
                <w:rFonts w:ascii="Arial" w:hAnsi="Arial" w:cs="Arial"/>
              </w:rPr>
            </w:pPr>
          </w:p>
        </w:tc>
        <w:tc>
          <w:tcPr>
            <w:tcW w:w="4297" w:type="dxa"/>
          </w:tcPr>
          <w:p w14:paraId="5145E0D4" w14:textId="1C194BA7" w:rsidR="00147DFF" w:rsidRDefault="00147DFF" w:rsidP="009445BC">
            <w:pPr>
              <w:pStyle w:val="NormalWeb"/>
              <w:jc w:val="center"/>
            </w:pPr>
            <w:r>
              <w:rPr>
                <w:noProof/>
              </w:rPr>
              <w:lastRenderedPageBreak/>
              <w:drawing>
                <wp:anchor distT="0" distB="0" distL="114300" distR="114300" simplePos="0" relativeHeight="251675648" behindDoc="1" locked="0" layoutInCell="1" allowOverlap="1" wp14:anchorId="31916F61" wp14:editId="4562623C">
                  <wp:simplePos x="0" y="0"/>
                  <wp:positionH relativeFrom="column">
                    <wp:posOffset>375285</wp:posOffset>
                  </wp:positionH>
                  <wp:positionV relativeFrom="paragraph">
                    <wp:posOffset>53340</wp:posOffset>
                  </wp:positionV>
                  <wp:extent cx="1668780" cy="1668780"/>
                  <wp:effectExtent l="0" t="0" r="7620" b="7620"/>
                  <wp:wrapTight wrapText="bothSides">
                    <wp:wrapPolygon edited="0">
                      <wp:start x="0" y="0"/>
                      <wp:lineTo x="0" y="21452"/>
                      <wp:lineTo x="21452" y="21452"/>
                      <wp:lineTo x="21452" y="0"/>
                      <wp:lineTo x="0" y="0"/>
                    </wp:wrapPolygon>
                  </wp:wrapTight>
                  <wp:docPr id="4" name="Imagen 4" descr="C:\Users\SENA\Downloads\EDT-CARTAS CONTRO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ENA\Downloads\EDT-CARTAS CONTROL.jpe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68780" cy="16687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9AD7A5" w14:textId="4891F6DA" w:rsidR="00147DFF" w:rsidRDefault="00147DFF" w:rsidP="009445BC">
            <w:pPr>
              <w:pStyle w:val="NormalWeb"/>
              <w:jc w:val="center"/>
            </w:pPr>
          </w:p>
          <w:p w14:paraId="245EF4F5" w14:textId="42811F32" w:rsidR="00147DFF" w:rsidRDefault="00147DFF" w:rsidP="009445BC">
            <w:pPr>
              <w:pStyle w:val="NormalWeb"/>
              <w:jc w:val="center"/>
            </w:pPr>
          </w:p>
          <w:p w14:paraId="098B5350" w14:textId="1E90CAA4" w:rsidR="00147DFF" w:rsidRDefault="00147DFF" w:rsidP="009445BC">
            <w:pPr>
              <w:pStyle w:val="NormalWeb"/>
              <w:jc w:val="center"/>
            </w:pPr>
          </w:p>
          <w:p w14:paraId="642F82F3" w14:textId="06C359B9" w:rsidR="00147DFF" w:rsidRDefault="00147DFF" w:rsidP="009445BC">
            <w:pPr>
              <w:pStyle w:val="NormalWeb"/>
              <w:jc w:val="center"/>
            </w:pPr>
          </w:p>
          <w:p w14:paraId="708CC4DA" w14:textId="6A636CF6" w:rsidR="00147DFF" w:rsidRDefault="00147DFF" w:rsidP="009445BC">
            <w:pPr>
              <w:pStyle w:val="NormalWeb"/>
              <w:jc w:val="center"/>
            </w:pPr>
            <w:r>
              <w:rPr>
                <w:noProof/>
              </w:rPr>
              <w:drawing>
                <wp:anchor distT="0" distB="0" distL="114300" distR="114300" simplePos="0" relativeHeight="251676672" behindDoc="1" locked="0" layoutInCell="1" allowOverlap="1" wp14:anchorId="7B7AA1CD" wp14:editId="4EAECC10">
                  <wp:simplePos x="0" y="0"/>
                  <wp:positionH relativeFrom="column">
                    <wp:posOffset>581025</wp:posOffset>
                  </wp:positionH>
                  <wp:positionV relativeFrom="paragraph">
                    <wp:posOffset>10795</wp:posOffset>
                  </wp:positionV>
                  <wp:extent cx="1356360" cy="1953260"/>
                  <wp:effectExtent l="0" t="0" r="0" b="8890"/>
                  <wp:wrapTight wrapText="bothSides">
                    <wp:wrapPolygon edited="0">
                      <wp:start x="0" y="0"/>
                      <wp:lineTo x="0" y="21488"/>
                      <wp:lineTo x="21236" y="21488"/>
                      <wp:lineTo x="21236" y="0"/>
                      <wp:lineTo x="0" y="0"/>
                    </wp:wrapPolygon>
                  </wp:wrapTight>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22138" b="13044"/>
                          <a:stretch/>
                        </pic:blipFill>
                        <pic:spPr bwMode="auto">
                          <a:xfrm>
                            <a:off x="0" y="0"/>
                            <a:ext cx="1356360" cy="19532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0901C1" w14:textId="07307E21" w:rsidR="007F2B4F" w:rsidRPr="009445BC" w:rsidRDefault="007F2B4F" w:rsidP="009445BC">
            <w:pPr>
              <w:pStyle w:val="NormalWeb"/>
              <w:jc w:val="center"/>
            </w:pPr>
          </w:p>
        </w:tc>
      </w:tr>
    </w:tbl>
    <w:p w14:paraId="3D249140" w14:textId="3E757494" w:rsidR="000E0131" w:rsidRDefault="000E0131" w:rsidP="007F2B4F">
      <w:pPr>
        <w:tabs>
          <w:tab w:val="left" w:pos="142"/>
        </w:tabs>
        <w:spacing w:line="240" w:lineRule="auto"/>
        <w:rPr>
          <w:rFonts w:ascii="Arial" w:hAnsi="Arial" w:cs="Arial"/>
          <w:i/>
          <w:iCs/>
        </w:rPr>
      </w:pPr>
    </w:p>
    <w:p w14:paraId="4FDE7E31" w14:textId="5CA7EABB" w:rsidR="00FB742A" w:rsidRPr="009A5112" w:rsidRDefault="00FB742A" w:rsidP="00DB390D">
      <w:pPr>
        <w:pStyle w:val="Prrafodelista"/>
        <w:numPr>
          <w:ilvl w:val="0"/>
          <w:numId w:val="14"/>
        </w:numPr>
        <w:jc w:val="both"/>
        <w:rPr>
          <w:rFonts w:ascii="Arial" w:hAnsi="Arial" w:cs="Arial"/>
        </w:rPr>
      </w:pPr>
      <w:r w:rsidRPr="00D01948">
        <w:rPr>
          <w:rFonts w:ascii="Arial" w:hAnsi="Arial" w:cs="Arial"/>
          <w:b/>
          <w:bCs/>
        </w:rPr>
        <w:t xml:space="preserve">Actividades </w:t>
      </w:r>
      <w:r w:rsidR="0002368D" w:rsidRPr="00D01948">
        <w:rPr>
          <w:rFonts w:ascii="Arial" w:hAnsi="Arial" w:cs="Arial"/>
          <w:b/>
          <w:bCs/>
        </w:rPr>
        <w:t>proyectadas</w:t>
      </w:r>
      <w:r w:rsidRPr="00D01948">
        <w:rPr>
          <w:rFonts w:ascii="Arial" w:hAnsi="Arial" w:cs="Arial"/>
          <w:b/>
          <w:bCs/>
        </w:rPr>
        <w:t xml:space="preserve"> para el mes</w:t>
      </w:r>
    </w:p>
    <w:p w14:paraId="5AA437F8" w14:textId="77777777" w:rsidR="009A5112" w:rsidRPr="00D01948" w:rsidRDefault="009A5112" w:rsidP="009A5112">
      <w:pPr>
        <w:pStyle w:val="Prrafodelista"/>
        <w:jc w:val="both"/>
        <w:rPr>
          <w:rFonts w:ascii="Arial" w:hAnsi="Arial" w:cs="Arial"/>
        </w:rPr>
      </w:pPr>
    </w:p>
    <w:p w14:paraId="1CDC189B" w14:textId="1955CFAF" w:rsidR="00DC0427" w:rsidRDefault="00217CC5" w:rsidP="009633A5">
      <w:pPr>
        <w:pStyle w:val="Prrafodelista"/>
        <w:numPr>
          <w:ilvl w:val="0"/>
          <w:numId w:val="11"/>
        </w:numPr>
        <w:jc w:val="both"/>
        <w:rPr>
          <w:rFonts w:ascii="Arial" w:hAnsi="Arial" w:cs="Arial"/>
        </w:rPr>
      </w:pPr>
      <w:r>
        <w:rPr>
          <w:rFonts w:ascii="Arial" w:hAnsi="Arial" w:cs="Arial"/>
        </w:rPr>
        <w:t xml:space="preserve">Ejecución </w:t>
      </w:r>
      <w:r w:rsidR="00DC0427">
        <w:rPr>
          <w:rFonts w:ascii="Arial" w:hAnsi="Arial" w:cs="Arial"/>
        </w:rPr>
        <w:t xml:space="preserve">de </w:t>
      </w:r>
      <w:r>
        <w:rPr>
          <w:rFonts w:ascii="Arial" w:hAnsi="Arial" w:cs="Arial"/>
        </w:rPr>
        <w:t xml:space="preserve">ensayos de verificación de método de </w:t>
      </w:r>
      <w:r w:rsidR="00894614">
        <w:rPr>
          <w:rFonts w:ascii="Arial" w:hAnsi="Arial" w:cs="Arial"/>
        </w:rPr>
        <w:t>cromo</w:t>
      </w:r>
      <w:r w:rsidR="005B706C">
        <w:rPr>
          <w:rFonts w:ascii="Arial" w:hAnsi="Arial" w:cs="Arial"/>
        </w:rPr>
        <w:t xml:space="preserve"> en la matriz de aguas marinas y dulceacuícolas</w:t>
      </w:r>
    </w:p>
    <w:p w14:paraId="42731FE4" w14:textId="6E7D597B" w:rsidR="005B706C" w:rsidRDefault="00217CC5" w:rsidP="005B706C">
      <w:pPr>
        <w:pStyle w:val="Prrafodelista"/>
        <w:numPr>
          <w:ilvl w:val="0"/>
          <w:numId w:val="11"/>
        </w:numPr>
        <w:jc w:val="both"/>
        <w:rPr>
          <w:rFonts w:ascii="Arial" w:hAnsi="Arial" w:cs="Arial"/>
        </w:rPr>
      </w:pPr>
      <w:r>
        <w:rPr>
          <w:rFonts w:ascii="Arial" w:hAnsi="Arial" w:cs="Arial"/>
        </w:rPr>
        <w:t>A</w:t>
      </w:r>
      <w:r w:rsidR="00630F77">
        <w:rPr>
          <w:rFonts w:ascii="Arial" w:hAnsi="Arial" w:cs="Arial"/>
        </w:rPr>
        <w:t>tención</w:t>
      </w:r>
      <w:r>
        <w:rPr>
          <w:rFonts w:ascii="Arial" w:hAnsi="Arial" w:cs="Arial"/>
        </w:rPr>
        <w:t xml:space="preserve"> a</w:t>
      </w:r>
      <w:r w:rsidR="005B706C">
        <w:rPr>
          <w:rFonts w:ascii="Arial" w:hAnsi="Arial" w:cs="Arial"/>
        </w:rPr>
        <w:t xml:space="preserve"> </w:t>
      </w:r>
      <w:r w:rsidR="007F2B4F">
        <w:rPr>
          <w:rFonts w:ascii="Arial" w:hAnsi="Arial" w:cs="Arial"/>
        </w:rPr>
        <w:t xml:space="preserve">la </w:t>
      </w:r>
      <w:r w:rsidR="005B706C">
        <w:rPr>
          <w:rFonts w:ascii="Arial" w:hAnsi="Arial" w:cs="Arial"/>
        </w:rPr>
        <w:t>formación</w:t>
      </w:r>
    </w:p>
    <w:p w14:paraId="6DA4CF20" w14:textId="0E874655" w:rsidR="00894614" w:rsidRDefault="00894614" w:rsidP="005B706C">
      <w:pPr>
        <w:pStyle w:val="Prrafodelista"/>
        <w:numPr>
          <w:ilvl w:val="0"/>
          <w:numId w:val="11"/>
        </w:numPr>
        <w:jc w:val="both"/>
        <w:rPr>
          <w:rFonts w:ascii="Arial" w:hAnsi="Arial" w:cs="Arial"/>
        </w:rPr>
      </w:pPr>
      <w:r>
        <w:rPr>
          <w:rFonts w:ascii="Arial" w:hAnsi="Arial" w:cs="Arial"/>
        </w:rPr>
        <w:t>Compromisos acta de reunión de seguimiento mensual</w:t>
      </w:r>
    </w:p>
    <w:p w14:paraId="6955EBA9" w14:textId="1C301D4B" w:rsidR="00C91FEE" w:rsidRDefault="00C91FEE" w:rsidP="005B706C">
      <w:pPr>
        <w:pStyle w:val="Prrafodelista"/>
        <w:numPr>
          <w:ilvl w:val="0"/>
          <w:numId w:val="11"/>
        </w:numPr>
        <w:jc w:val="both"/>
        <w:rPr>
          <w:rFonts w:ascii="Arial" w:hAnsi="Arial" w:cs="Arial"/>
        </w:rPr>
      </w:pPr>
      <w:r>
        <w:rPr>
          <w:rFonts w:ascii="Arial" w:hAnsi="Arial" w:cs="Arial"/>
        </w:rPr>
        <w:t xml:space="preserve">Revisión y supervisión de actividades del personal </w:t>
      </w:r>
      <w:r w:rsidR="004573F3">
        <w:rPr>
          <w:rFonts w:ascii="Arial" w:hAnsi="Arial" w:cs="Arial"/>
        </w:rPr>
        <w:t>técnico del laboratorio</w:t>
      </w:r>
    </w:p>
    <w:p w14:paraId="678D1746" w14:textId="77777777" w:rsidR="00826DEE" w:rsidRDefault="00826DEE" w:rsidP="00826DEE">
      <w:pPr>
        <w:pStyle w:val="Prrafodelista"/>
        <w:numPr>
          <w:ilvl w:val="0"/>
          <w:numId w:val="11"/>
        </w:numPr>
        <w:jc w:val="both"/>
        <w:rPr>
          <w:rFonts w:ascii="Arial" w:hAnsi="Arial" w:cs="Arial"/>
        </w:rPr>
      </w:pPr>
      <w:r>
        <w:rPr>
          <w:rFonts w:ascii="Arial" w:hAnsi="Arial" w:cs="Arial"/>
        </w:rPr>
        <w:t>Realizar cronograma de actividades de septiembre, octubre y noviembre de los ensayos con sus respectivos informes de verificación de métodos.</w:t>
      </w:r>
    </w:p>
    <w:p w14:paraId="79204F3F" w14:textId="77777777" w:rsidR="00826DEE" w:rsidRDefault="00826DEE" w:rsidP="00826DEE">
      <w:pPr>
        <w:pStyle w:val="Prrafodelista"/>
        <w:jc w:val="both"/>
        <w:rPr>
          <w:rFonts w:ascii="Arial" w:hAnsi="Arial" w:cs="Arial"/>
        </w:rPr>
      </w:pPr>
    </w:p>
    <w:p w14:paraId="3A906DD9" w14:textId="732A65BC" w:rsidR="009445BC" w:rsidRPr="009445BC" w:rsidRDefault="009445BC" w:rsidP="002121F4">
      <w:pPr>
        <w:jc w:val="both"/>
        <w:rPr>
          <w:rFonts w:ascii="Arial" w:hAnsi="Arial" w:cs="Arial"/>
        </w:rPr>
      </w:pPr>
    </w:p>
    <w:sectPr w:rsidR="009445BC" w:rsidRPr="009445BC" w:rsidSect="00781B20">
      <w:headerReference w:type="default" r:id="rId40"/>
      <w:pgSz w:w="12240" w:h="15840"/>
      <w:pgMar w:top="993" w:right="1701" w:bottom="1134" w:left="1701" w:header="13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16C68D" w14:textId="77777777" w:rsidR="00A50D63" w:rsidRDefault="00A50D63" w:rsidP="00DA6996">
      <w:pPr>
        <w:spacing w:after="0" w:line="240" w:lineRule="auto"/>
      </w:pPr>
      <w:r>
        <w:separator/>
      </w:r>
    </w:p>
  </w:endnote>
  <w:endnote w:type="continuationSeparator" w:id="0">
    <w:p w14:paraId="38E1462F" w14:textId="77777777" w:rsidR="00A50D63" w:rsidRDefault="00A50D63" w:rsidP="00DA69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EAA12C" w14:textId="77777777" w:rsidR="00A50D63" w:rsidRDefault="00A50D63" w:rsidP="00DA6996">
      <w:pPr>
        <w:spacing w:after="0" w:line="240" w:lineRule="auto"/>
      </w:pPr>
      <w:r>
        <w:separator/>
      </w:r>
    </w:p>
  </w:footnote>
  <w:footnote w:type="continuationSeparator" w:id="0">
    <w:p w14:paraId="5826F3B7" w14:textId="77777777" w:rsidR="00A50D63" w:rsidRDefault="00A50D63" w:rsidP="00DA69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F58EF" w14:textId="2676B4A4" w:rsidR="00DA6996" w:rsidRDefault="00DA6996" w:rsidP="009153DB">
    <w:pPr>
      <w:pStyle w:val="Encabezado"/>
      <w:jc w:val="center"/>
    </w:pPr>
    <w:r w:rsidRPr="001A74F0">
      <w:rPr>
        <w:noProof/>
        <w:lang w:eastAsia="es-CO"/>
      </w:rPr>
      <w:drawing>
        <wp:inline distT="0" distB="0" distL="0" distR="0" wp14:anchorId="32FCAD27" wp14:editId="228B8624">
          <wp:extent cx="592455" cy="561340"/>
          <wp:effectExtent l="0" t="0" r="0" b="0"/>
          <wp:docPr id="2046282788" name="Imagen 204628278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A11319"/>
    <w:multiLevelType w:val="hybridMultilevel"/>
    <w:tmpl w:val="59FEC09A"/>
    <w:lvl w:ilvl="0" w:tplc="E1260AFA">
      <w:start w:val="7"/>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6007E77"/>
    <w:multiLevelType w:val="hybridMultilevel"/>
    <w:tmpl w:val="0C8CBB30"/>
    <w:lvl w:ilvl="0" w:tplc="240A000F">
      <w:start w:val="1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C7249B8"/>
    <w:multiLevelType w:val="hybridMultilevel"/>
    <w:tmpl w:val="4A2E154A"/>
    <w:lvl w:ilvl="0" w:tplc="294A5AA8">
      <w:start w:val="4"/>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35617DE7"/>
    <w:multiLevelType w:val="multilevel"/>
    <w:tmpl w:val="C3982A36"/>
    <w:lvl w:ilvl="0">
      <w:start w:val="13"/>
      <w:numFmt w:val="decimal"/>
      <w:lvlText w:val="%1."/>
      <w:lvlJc w:val="left"/>
      <w:pPr>
        <w:ind w:left="480" w:hanging="48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3FB13618"/>
    <w:multiLevelType w:val="hybridMultilevel"/>
    <w:tmpl w:val="E0B89E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4B320706"/>
    <w:multiLevelType w:val="multilevel"/>
    <w:tmpl w:val="085280C0"/>
    <w:lvl w:ilvl="0">
      <w:start w:val="6"/>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4D89349B"/>
    <w:multiLevelType w:val="multilevel"/>
    <w:tmpl w:val="CC465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EF72F2F"/>
    <w:multiLevelType w:val="multilevel"/>
    <w:tmpl w:val="80363696"/>
    <w:lvl w:ilvl="0">
      <w:start w:val="1"/>
      <w:numFmt w:val="decimal"/>
      <w:lvlText w:val="%1."/>
      <w:lvlJc w:val="left"/>
      <w:pPr>
        <w:ind w:left="360" w:hanging="360"/>
      </w:pPr>
      <w:rPr>
        <w:rFonts w:hint="default"/>
        <w:b/>
        <w:bCs/>
      </w:rPr>
    </w:lvl>
    <w:lvl w:ilvl="1">
      <w:start w:val="1"/>
      <w:numFmt w:val="decimal"/>
      <w:isLgl/>
      <w:lvlText w:val="%1.%2"/>
      <w:lvlJc w:val="left"/>
      <w:pPr>
        <w:ind w:left="644" w:hanging="36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572" w:hanging="72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8" w15:restartNumberingAfterBreak="0">
    <w:nsid w:val="4F861460"/>
    <w:multiLevelType w:val="hybridMultilevel"/>
    <w:tmpl w:val="46D6F8BE"/>
    <w:lvl w:ilvl="0" w:tplc="0C2AF100">
      <w:start w:val="8"/>
      <w:numFmt w:val="bullet"/>
      <w:lvlText w:val="-"/>
      <w:lvlJc w:val="left"/>
      <w:pPr>
        <w:ind w:left="1004" w:hanging="360"/>
      </w:pPr>
      <w:rPr>
        <w:rFonts w:ascii="Arial" w:eastAsia="Calibri" w:hAnsi="Arial" w:cs="Aria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9" w15:restartNumberingAfterBreak="0">
    <w:nsid w:val="54601E66"/>
    <w:multiLevelType w:val="hybridMultilevel"/>
    <w:tmpl w:val="2D52085E"/>
    <w:lvl w:ilvl="0" w:tplc="89422F2C">
      <w:start w:val="7"/>
      <w:numFmt w:val="bullet"/>
      <w:lvlText w:val="-"/>
      <w:lvlJc w:val="left"/>
      <w:pPr>
        <w:ind w:left="1080" w:hanging="360"/>
      </w:pPr>
      <w:rPr>
        <w:rFonts w:ascii="Arial" w:eastAsia="Calibri" w:hAnsi="Aria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15:restartNumberingAfterBreak="0">
    <w:nsid w:val="5E355494"/>
    <w:multiLevelType w:val="hybridMultilevel"/>
    <w:tmpl w:val="C278FA12"/>
    <w:lvl w:ilvl="0" w:tplc="166C6B5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2151316"/>
    <w:multiLevelType w:val="multilevel"/>
    <w:tmpl w:val="D34239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66562D06"/>
    <w:multiLevelType w:val="hybridMultilevel"/>
    <w:tmpl w:val="9D3EEA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6F171F51"/>
    <w:multiLevelType w:val="hybridMultilevel"/>
    <w:tmpl w:val="321A986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4" w15:restartNumberingAfterBreak="0">
    <w:nsid w:val="784C42F9"/>
    <w:multiLevelType w:val="multilevel"/>
    <w:tmpl w:val="A1689506"/>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78A0697E"/>
    <w:multiLevelType w:val="hybridMultilevel"/>
    <w:tmpl w:val="66F2BE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7BB0642F"/>
    <w:multiLevelType w:val="multilevel"/>
    <w:tmpl w:val="59F8E112"/>
    <w:lvl w:ilvl="0">
      <w:start w:val="1"/>
      <w:numFmt w:val="decimal"/>
      <w:lvlText w:val="%1."/>
      <w:lvlJc w:val="left"/>
      <w:pPr>
        <w:ind w:left="360" w:hanging="360"/>
      </w:pPr>
      <w:rPr>
        <w:b/>
      </w:rPr>
    </w:lvl>
    <w:lvl w:ilvl="1">
      <w:start w:val="1"/>
      <w:numFmt w:val="decimal"/>
      <w:lvlText w:val="%1.%2"/>
      <w:lvlJc w:val="left"/>
      <w:pPr>
        <w:ind w:left="644" w:hanging="358"/>
      </w:pPr>
    </w:lvl>
    <w:lvl w:ilvl="2">
      <w:start w:val="1"/>
      <w:numFmt w:val="decimal"/>
      <w:lvlText w:val="%1.%2.%3"/>
      <w:lvlJc w:val="left"/>
      <w:pPr>
        <w:ind w:left="1288" w:hanging="719"/>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17" w15:restartNumberingAfterBreak="0">
    <w:nsid w:val="7CA7669E"/>
    <w:multiLevelType w:val="hybridMultilevel"/>
    <w:tmpl w:val="7BB8BDD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539733908">
    <w:abstractNumId w:val="11"/>
  </w:num>
  <w:num w:numId="2" w16cid:durableId="1816800294">
    <w:abstractNumId w:val="7"/>
  </w:num>
  <w:num w:numId="3" w16cid:durableId="2060398800">
    <w:abstractNumId w:val="10"/>
  </w:num>
  <w:num w:numId="4" w16cid:durableId="552038410">
    <w:abstractNumId w:val="3"/>
  </w:num>
  <w:num w:numId="5" w16cid:durableId="2058779843">
    <w:abstractNumId w:val="15"/>
  </w:num>
  <w:num w:numId="6" w16cid:durableId="146242759">
    <w:abstractNumId w:val="4"/>
  </w:num>
  <w:num w:numId="7" w16cid:durableId="879786693">
    <w:abstractNumId w:val="1"/>
  </w:num>
  <w:num w:numId="8" w16cid:durableId="846405705">
    <w:abstractNumId w:val="5"/>
  </w:num>
  <w:num w:numId="9" w16cid:durableId="1976524783">
    <w:abstractNumId w:val="8"/>
  </w:num>
  <w:num w:numId="10" w16cid:durableId="1227642986">
    <w:abstractNumId w:val="2"/>
  </w:num>
  <w:num w:numId="11" w16cid:durableId="1810323011">
    <w:abstractNumId w:val="0"/>
  </w:num>
  <w:num w:numId="12" w16cid:durableId="1527281983">
    <w:abstractNumId w:val="9"/>
  </w:num>
  <w:num w:numId="13" w16cid:durableId="1792557003">
    <w:abstractNumId w:val="13"/>
  </w:num>
  <w:num w:numId="14" w16cid:durableId="1591310545">
    <w:abstractNumId w:val="14"/>
  </w:num>
  <w:num w:numId="15" w16cid:durableId="1288972399">
    <w:abstractNumId w:val="16"/>
  </w:num>
  <w:num w:numId="16" w16cid:durableId="606351023">
    <w:abstractNumId w:val="12"/>
  </w:num>
  <w:num w:numId="17" w16cid:durableId="639846119">
    <w:abstractNumId w:val="6"/>
  </w:num>
  <w:num w:numId="18" w16cid:durableId="203450068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6996"/>
    <w:rsid w:val="00001C84"/>
    <w:rsid w:val="00001F19"/>
    <w:rsid w:val="000101A0"/>
    <w:rsid w:val="0001563C"/>
    <w:rsid w:val="000201D1"/>
    <w:rsid w:val="0002368D"/>
    <w:rsid w:val="00027F38"/>
    <w:rsid w:val="00032BF1"/>
    <w:rsid w:val="00034422"/>
    <w:rsid w:val="00034988"/>
    <w:rsid w:val="00034F50"/>
    <w:rsid w:val="00036E37"/>
    <w:rsid w:val="00044ECF"/>
    <w:rsid w:val="000458AE"/>
    <w:rsid w:val="00060B04"/>
    <w:rsid w:val="000669B7"/>
    <w:rsid w:val="00072091"/>
    <w:rsid w:val="000744D8"/>
    <w:rsid w:val="00074655"/>
    <w:rsid w:val="00075BD2"/>
    <w:rsid w:val="00075F9B"/>
    <w:rsid w:val="0008044F"/>
    <w:rsid w:val="0008393C"/>
    <w:rsid w:val="0008745B"/>
    <w:rsid w:val="00087978"/>
    <w:rsid w:val="000956BC"/>
    <w:rsid w:val="000A2DBB"/>
    <w:rsid w:val="000A5498"/>
    <w:rsid w:val="000B00DA"/>
    <w:rsid w:val="000C1CF2"/>
    <w:rsid w:val="000C40C8"/>
    <w:rsid w:val="000D644E"/>
    <w:rsid w:val="000D6495"/>
    <w:rsid w:val="000E0131"/>
    <w:rsid w:val="000E2CAF"/>
    <w:rsid w:val="000E41AF"/>
    <w:rsid w:val="000F00F6"/>
    <w:rsid w:val="000F0A2D"/>
    <w:rsid w:val="000F310F"/>
    <w:rsid w:val="001070ED"/>
    <w:rsid w:val="001075AA"/>
    <w:rsid w:val="00111441"/>
    <w:rsid w:val="0011506E"/>
    <w:rsid w:val="00115B73"/>
    <w:rsid w:val="00131CA7"/>
    <w:rsid w:val="00132E30"/>
    <w:rsid w:val="00134086"/>
    <w:rsid w:val="00136756"/>
    <w:rsid w:val="00137A16"/>
    <w:rsid w:val="00147028"/>
    <w:rsid w:val="00147DFF"/>
    <w:rsid w:val="0015251F"/>
    <w:rsid w:val="0016005C"/>
    <w:rsid w:val="00167022"/>
    <w:rsid w:val="0016738B"/>
    <w:rsid w:val="00171288"/>
    <w:rsid w:val="001726D0"/>
    <w:rsid w:val="00174F09"/>
    <w:rsid w:val="00177BB7"/>
    <w:rsid w:val="00187859"/>
    <w:rsid w:val="00190011"/>
    <w:rsid w:val="0019340D"/>
    <w:rsid w:val="001967AE"/>
    <w:rsid w:val="00196A7B"/>
    <w:rsid w:val="00196DD4"/>
    <w:rsid w:val="001978E3"/>
    <w:rsid w:val="001C105F"/>
    <w:rsid w:val="001D20AF"/>
    <w:rsid w:val="001E3732"/>
    <w:rsid w:val="001E67C8"/>
    <w:rsid w:val="001F619C"/>
    <w:rsid w:val="002121F4"/>
    <w:rsid w:val="00213EDC"/>
    <w:rsid w:val="00214205"/>
    <w:rsid w:val="002163CB"/>
    <w:rsid w:val="00217CC5"/>
    <w:rsid w:val="00222028"/>
    <w:rsid w:val="002273B1"/>
    <w:rsid w:val="00241EB8"/>
    <w:rsid w:val="00244EE7"/>
    <w:rsid w:val="002479F7"/>
    <w:rsid w:val="002524DE"/>
    <w:rsid w:val="00255E45"/>
    <w:rsid w:val="002624D0"/>
    <w:rsid w:val="00266DA5"/>
    <w:rsid w:val="0027051F"/>
    <w:rsid w:val="00273FD2"/>
    <w:rsid w:val="002764D0"/>
    <w:rsid w:val="00280ADA"/>
    <w:rsid w:val="00286DFE"/>
    <w:rsid w:val="00290ACF"/>
    <w:rsid w:val="002927C4"/>
    <w:rsid w:val="00293E3C"/>
    <w:rsid w:val="00294B58"/>
    <w:rsid w:val="002956CE"/>
    <w:rsid w:val="00297035"/>
    <w:rsid w:val="00297E98"/>
    <w:rsid w:val="002A1D7E"/>
    <w:rsid w:val="002A2245"/>
    <w:rsid w:val="002B7FEA"/>
    <w:rsid w:val="002C097B"/>
    <w:rsid w:val="002C54F8"/>
    <w:rsid w:val="002D1129"/>
    <w:rsid w:val="002D333A"/>
    <w:rsid w:val="002D3ADD"/>
    <w:rsid w:val="002E696C"/>
    <w:rsid w:val="002E7742"/>
    <w:rsid w:val="002F28CB"/>
    <w:rsid w:val="00301F3E"/>
    <w:rsid w:val="00310764"/>
    <w:rsid w:val="00313A3B"/>
    <w:rsid w:val="00317053"/>
    <w:rsid w:val="00317F48"/>
    <w:rsid w:val="0032161E"/>
    <w:rsid w:val="00324D1C"/>
    <w:rsid w:val="00325FA3"/>
    <w:rsid w:val="00327625"/>
    <w:rsid w:val="00332C8A"/>
    <w:rsid w:val="00333A8D"/>
    <w:rsid w:val="00337A2E"/>
    <w:rsid w:val="00337B6E"/>
    <w:rsid w:val="003402A8"/>
    <w:rsid w:val="003465C6"/>
    <w:rsid w:val="00351728"/>
    <w:rsid w:val="00353CE5"/>
    <w:rsid w:val="00357537"/>
    <w:rsid w:val="0036221E"/>
    <w:rsid w:val="00363AFA"/>
    <w:rsid w:val="00367A37"/>
    <w:rsid w:val="00372545"/>
    <w:rsid w:val="003943A0"/>
    <w:rsid w:val="003A7A39"/>
    <w:rsid w:val="003A7F25"/>
    <w:rsid w:val="003C067A"/>
    <w:rsid w:val="003C3942"/>
    <w:rsid w:val="003C4E58"/>
    <w:rsid w:val="003C5417"/>
    <w:rsid w:val="003C759C"/>
    <w:rsid w:val="003D533F"/>
    <w:rsid w:val="003D67F9"/>
    <w:rsid w:val="003E00C4"/>
    <w:rsid w:val="003E1B21"/>
    <w:rsid w:val="003E74C3"/>
    <w:rsid w:val="003F1EB1"/>
    <w:rsid w:val="003F3D24"/>
    <w:rsid w:val="003F7671"/>
    <w:rsid w:val="0040018C"/>
    <w:rsid w:val="004134AC"/>
    <w:rsid w:val="0042239B"/>
    <w:rsid w:val="00431B46"/>
    <w:rsid w:val="00434332"/>
    <w:rsid w:val="004351FE"/>
    <w:rsid w:val="00435FF7"/>
    <w:rsid w:val="00442DD8"/>
    <w:rsid w:val="004538E9"/>
    <w:rsid w:val="004573F3"/>
    <w:rsid w:val="00463C5D"/>
    <w:rsid w:val="00470FF9"/>
    <w:rsid w:val="00472B51"/>
    <w:rsid w:val="004808BC"/>
    <w:rsid w:val="00483DD7"/>
    <w:rsid w:val="004845B4"/>
    <w:rsid w:val="0048616A"/>
    <w:rsid w:val="00487F70"/>
    <w:rsid w:val="0049710A"/>
    <w:rsid w:val="004974F6"/>
    <w:rsid w:val="004A2831"/>
    <w:rsid w:val="004C05CC"/>
    <w:rsid w:val="004C4D1C"/>
    <w:rsid w:val="004C6254"/>
    <w:rsid w:val="004D73D4"/>
    <w:rsid w:val="004D7655"/>
    <w:rsid w:val="004E50AE"/>
    <w:rsid w:val="004E5B2A"/>
    <w:rsid w:val="004E5E8D"/>
    <w:rsid w:val="004F5949"/>
    <w:rsid w:val="00500DDE"/>
    <w:rsid w:val="00502876"/>
    <w:rsid w:val="0050598E"/>
    <w:rsid w:val="00507C1B"/>
    <w:rsid w:val="005177F4"/>
    <w:rsid w:val="00526169"/>
    <w:rsid w:val="00526FCD"/>
    <w:rsid w:val="005324FF"/>
    <w:rsid w:val="005330EB"/>
    <w:rsid w:val="005407AD"/>
    <w:rsid w:val="00543CA8"/>
    <w:rsid w:val="005507E3"/>
    <w:rsid w:val="005530D9"/>
    <w:rsid w:val="00554A51"/>
    <w:rsid w:val="00556738"/>
    <w:rsid w:val="005702D9"/>
    <w:rsid w:val="00570306"/>
    <w:rsid w:val="0057606F"/>
    <w:rsid w:val="0057649A"/>
    <w:rsid w:val="0057656E"/>
    <w:rsid w:val="005B4EFE"/>
    <w:rsid w:val="005B706C"/>
    <w:rsid w:val="005C1299"/>
    <w:rsid w:val="005C5434"/>
    <w:rsid w:val="005C6DAA"/>
    <w:rsid w:val="005D5CE8"/>
    <w:rsid w:val="005D6000"/>
    <w:rsid w:val="005D7531"/>
    <w:rsid w:val="005D7681"/>
    <w:rsid w:val="005E07E6"/>
    <w:rsid w:val="005E19C4"/>
    <w:rsid w:val="005E3226"/>
    <w:rsid w:val="005E675B"/>
    <w:rsid w:val="005F1B05"/>
    <w:rsid w:val="005F7792"/>
    <w:rsid w:val="005F7958"/>
    <w:rsid w:val="00602BBB"/>
    <w:rsid w:val="00603390"/>
    <w:rsid w:val="00607425"/>
    <w:rsid w:val="00615A08"/>
    <w:rsid w:val="00626E28"/>
    <w:rsid w:val="00630A0A"/>
    <w:rsid w:val="00630F77"/>
    <w:rsid w:val="0063320C"/>
    <w:rsid w:val="0064135C"/>
    <w:rsid w:val="00655B7D"/>
    <w:rsid w:val="00683DA3"/>
    <w:rsid w:val="006926F4"/>
    <w:rsid w:val="006A0C98"/>
    <w:rsid w:val="006A5C2F"/>
    <w:rsid w:val="006A7820"/>
    <w:rsid w:val="006B1281"/>
    <w:rsid w:val="006B28BF"/>
    <w:rsid w:val="006B3E58"/>
    <w:rsid w:val="006B672E"/>
    <w:rsid w:val="006C2ABD"/>
    <w:rsid w:val="006C4730"/>
    <w:rsid w:val="006C769D"/>
    <w:rsid w:val="006D578C"/>
    <w:rsid w:val="006D65E1"/>
    <w:rsid w:val="006E300A"/>
    <w:rsid w:val="006E5F48"/>
    <w:rsid w:val="006E5F89"/>
    <w:rsid w:val="006F3FCA"/>
    <w:rsid w:val="006F7271"/>
    <w:rsid w:val="006F72E3"/>
    <w:rsid w:val="00702CDA"/>
    <w:rsid w:val="00704DA2"/>
    <w:rsid w:val="00704E19"/>
    <w:rsid w:val="0071466D"/>
    <w:rsid w:val="00715ACD"/>
    <w:rsid w:val="0071600E"/>
    <w:rsid w:val="0071700E"/>
    <w:rsid w:val="0071759A"/>
    <w:rsid w:val="007235FE"/>
    <w:rsid w:val="007265AA"/>
    <w:rsid w:val="00727DE7"/>
    <w:rsid w:val="0073498C"/>
    <w:rsid w:val="00734C17"/>
    <w:rsid w:val="00744DB4"/>
    <w:rsid w:val="00750CA6"/>
    <w:rsid w:val="0075187D"/>
    <w:rsid w:val="00775B6A"/>
    <w:rsid w:val="00781B20"/>
    <w:rsid w:val="00783610"/>
    <w:rsid w:val="0079546A"/>
    <w:rsid w:val="0079617B"/>
    <w:rsid w:val="007A4FE7"/>
    <w:rsid w:val="007C069F"/>
    <w:rsid w:val="007C281A"/>
    <w:rsid w:val="007D2428"/>
    <w:rsid w:val="007E44BF"/>
    <w:rsid w:val="007E4B89"/>
    <w:rsid w:val="007F08B8"/>
    <w:rsid w:val="007F22B6"/>
    <w:rsid w:val="007F2B4F"/>
    <w:rsid w:val="007F6A10"/>
    <w:rsid w:val="00803A49"/>
    <w:rsid w:val="00804250"/>
    <w:rsid w:val="00824EBE"/>
    <w:rsid w:val="00826DEE"/>
    <w:rsid w:val="00827BC1"/>
    <w:rsid w:val="00843137"/>
    <w:rsid w:val="00847900"/>
    <w:rsid w:val="008536C3"/>
    <w:rsid w:val="00853D32"/>
    <w:rsid w:val="00856BD0"/>
    <w:rsid w:val="00856E68"/>
    <w:rsid w:val="00865506"/>
    <w:rsid w:val="00865B41"/>
    <w:rsid w:val="00866134"/>
    <w:rsid w:val="008667DD"/>
    <w:rsid w:val="00881E1F"/>
    <w:rsid w:val="00883378"/>
    <w:rsid w:val="00892D4A"/>
    <w:rsid w:val="00894614"/>
    <w:rsid w:val="008A1C51"/>
    <w:rsid w:val="008A2D52"/>
    <w:rsid w:val="008A5B28"/>
    <w:rsid w:val="008A6261"/>
    <w:rsid w:val="008B0CEC"/>
    <w:rsid w:val="008B163D"/>
    <w:rsid w:val="008B3D94"/>
    <w:rsid w:val="008B6EBD"/>
    <w:rsid w:val="008B7E9B"/>
    <w:rsid w:val="008C03D5"/>
    <w:rsid w:val="008C13D6"/>
    <w:rsid w:val="008C5569"/>
    <w:rsid w:val="008C6A0D"/>
    <w:rsid w:val="008C6B95"/>
    <w:rsid w:val="008C6DF7"/>
    <w:rsid w:val="008D4B3C"/>
    <w:rsid w:val="008E04BA"/>
    <w:rsid w:val="008E2525"/>
    <w:rsid w:val="008E2526"/>
    <w:rsid w:val="008E5CC3"/>
    <w:rsid w:val="008F756C"/>
    <w:rsid w:val="008F7775"/>
    <w:rsid w:val="0090127A"/>
    <w:rsid w:val="009070D7"/>
    <w:rsid w:val="00913CEB"/>
    <w:rsid w:val="009140F3"/>
    <w:rsid w:val="009153DB"/>
    <w:rsid w:val="00924FCE"/>
    <w:rsid w:val="00925FB5"/>
    <w:rsid w:val="009322D9"/>
    <w:rsid w:val="00934398"/>
    <w:rsid w:val="00940AA4"/>
    <w:rsid w:val="009445BC"/>
    <w:rsid w:val="009516D4"/>
    <w:rsid w:val="00953AFD"/>
    <w:rsid w:val="00953C3A"/>
    <w:rsid w:val="00954CFA"/>
    <w:rsid w:val="00956DF8"/>
    <w:rsid w:val="009602F4"/>
    <w:rsid w:val="0096653C"/>
    <w:rsid w:val="00971498"/>
    <w:rsid w:val="00975FC8"/>
    <w:rsid w:val="00977ABC"/>
    <w:rsid w:val="00980091"/>
    <w:rsid w:val="00983333"/>
    <w:rsid w:val="00987EED"/>
    <w:rsid w:val="009938EF"/>
    <w:rsid w:val="009A3F85"/>
    <w:rsid w:val="009A4CF3"/>
    <w:rsid w:val="009A5112"/>
    <w:rsid w:val="009A6F41"/>
    <w:rsid w:val="009B0D46"/>
    <w:rsid w:val="009C470D"/>
    <w:rsid w:val="009D0FDE"/>
    <w:rsid w:val="009D3490"/>
    <w:rsid w:val="009D627A"/>
    <w:rsid w:val="009F07DB"/>
    <w:rsid w:val="009F11E6"/>
    <w:rsid w:val="009F3346"/>
    <w:rsid w:val="009F3740"/>
    <w:rsid w:val="00A04A69"/>
    <w:rsid w:val="00A13CFB"/>
    <w:rsid w:val="00A14F63"/>
    <w:rsid w:val="00A1722E"/>
    <w:rsid w:val="00A20451"/>
    <w:rsid w:val="00A21D4C"/>
    <w:rsid w:val="00A22BCA"/>
    <w:rsid w:val="00A303B8"/>
    <w:rsid w:val="00A3136E"/>
    <w:rsid w:val="00A3623C"/>
    <w:rsid w:val="00A37425"/>
    <w:rsid w:val="00A420FD"/>
    <w:rsid w:val="00A43CEF"/>
    <w:rsid w:val="00A505DC"/>
    <w:rsid w:val="00A50D63"/>
    <w:rsid w:val="00A6727B"/>
    <w:rsid w:val="00A7035C"/>
    <w:rsid w:val="00A71122"/>
    <w:rsid w:val="00A84458"/>
    <w:rsid w:val="00A85345"/>
    <w:rsid w:val="00A86176"/>
    <w:rsid w:val="00A97AB8"/>
    <w:rsid w:val="00AA1B83"/>
    <w:rsid w:val="00AA2F41"/>
    <w:rsid w:val="00AA41FF"/>
    <w:rsid w:val="00AA5FB0"/>
    <w:rsid w:val="00AC008B"/>
    <w:rsid w:val="00AC410C"/>
    <w:rsid w:val="00AC5D4E"/>
    <w:rsid w:val="00AD4309"/>
    <w:rsid w:val="00AD51B7"/>
    <w:rsid w:val="00AE0C91"/>
    <w:rsid w:val="00AE0FDA"/>
    <w:rsid w:val="00AE7975"/>
    <w:rsid w:val="00AE7A03"/>
    <w:rsid w:val="00AF1222"/>
    <w:rsid w:val="00AF2977"/>
    <w:rsid w:val="00B00FE3"/>
    <w:rsid w:val="00B01E8A"/>
    <w:rsid w:val="00B05BF8"/>
    <w:rsid w:val="00B06483"/>
    <w:rsid w:val="00B12639"/>
    <w:rsid w:val="00B15C42"/>
    <w:rsid w:val="00B24458"/>
    <w:rsid w:val="00B24487"/>
    <w:rsid w:val="00B24F24"/>
    <w:rsid w:val="00B36FA5"/>
    <w:rsid w:val="00B4595E"/>
    <w:rsid w:val="00B45C04"/>
    <w:rsid w:val="00B51F2A"/>
    <w:rsid w:val="00B5795B"/>
    <w:rsid w:val="00B62734"/>
    <w:rsid w:val="00B665BF"/>
    <w:rsid w:val="00B66FBD"/>
    <w:rsid w:val="00B67B2B"/>
    <w:rsid w:val="00B71B4C"/>
    <w:rsid w:val="00B72D94"/>
    <w:rsid w:val="00B75CA0"/>
    <w:rsid w:val="00B80832"/>
    <w:rsid w:val="00B856C2"/>
    <w:rsid w:val="00B935B9"/>
    <w:rsid w:val="00B93E7A"/>
    <w:rsid w:val="00BA4846"/>
    <w:rsid w:val="00BA6615"/>
    <w:rsid w:val="00BB1EB9"/>
    <w:rsid w:val="00BB6054"/>
    <w:rsid w:val="00BC51D6"/>
    <w:rsid w:val="00BD2AB5"/>
    <w:rsid w:val="00BD5C15"/>
    <w:rsid w:val="00BF64F2"/>
    <w:rsid w:val="00C0058E"/>
    <w:rsid w:val="00C02C05"/>
    <w:rsid w:val="00C03334"/>
    <w:rsid w:val="00C04D11"/>
    <w:rsid w:val="00C3116F"/>
    <w:rsid w:val="00C33F56"/>
    <w:rsid w:val="00C369A2"/>
    <w:rsid w:val="00C4168D"/>
    <w:rsid w:val="00C56718"/>
    <w:rsid w:val="00C604CE"/>
    <w:rsid w:val="00C622DE"/>
    <w:rsid w:val="00C7292F"/>
    <w:rsid w:val="00C830EB"/>
    <w:rsid w:val="00C8681C"/>
    <w:rsid w:val="00C91FEE"/>
    <w:rsid w:val="00C9397D"/>
    <w:rsid w:val="00C94BA7"/>
    <w:rsid w:val="00C9519B"/>
    <w:rsid w:val="00CA47E8"/>
    <w:rsid w:val="00CB5066"/>
    <w:rsid w:val="00CB5E31"/>
    <w:rsid w:val="00CC7BE5"/>
    <w:rsid w:val="00CD1E5D"/>
    <w:rsid w:val="00CD4199"/>
    <w:rsid w:val="00CD74AB"/>
    <w:rsid w:val="00CE387A"/>
    <w:rsid w:val="00CF28AA"/>
    <w:rsid w:val="00CF3620"/>
    <w:rsid w:val="00CF369A"/>
    <w:rsid w:val="00D00AB0"/>
    <w:rsid w:val="00D01948"/>
    <w:rsid w:val="00D07D2A"/>
    <w:rsid w:val="00D140E0"/>
    <w:rsid w:val="00D20D50"/>
    <w:rsid w:val="00D22946"/>
    <w:rsid w:val="00D23D9F"/>
    <w:rsid w:val="00D2663B"/>
    <w:rsid w:val="00D302FF"/>
    <w:rsid w:val="00D3225B"/>
    <w:rsid w:val="00D33B06"/>
    <w:rsid w:val="00D36F41"/>
    <w:rsid w:val="00D3729A"/>
    <w:rsid w:val="00D4702D"/>
    <w:rsid w:val="00D52A52"/>
    <w:rsid w:val="00D53E4E"/>
    <w:rsid w:val="00D62F21"/>
    <w:rsid w:val="00D70F7B"/>
    <w:rsid w:val="00D739F3"/>
    <w:rsid w:val="00D77084"/>
    <w:rsid w:val="00D86162"/>
    <w:rsid w:val="00D8780D"/>
    <w:rsid w:val="00DA1FB0"/>
    <w:rsid w:val="00DA2279"/>
    <w:rsid w:val="00DA36D4"/>
    <w:rsid w:val="00DA600E"/>
    <w:rsid w:val="00DA6996"/>
    <w:rsid w:val="00DB2F13"/>
    <w:rsid w:val="00DB390D"/>
    <w:rsid w:val="00DB42C9"/>
    <w:rsid w:val="00DC0427"/>
    <w:rsid w:val="00DC08A2"/>
    <w:rsid w:val="00DD12E4"/>
    <w:rsid w:val="00DD14A5"/>
    <w:rsid w:val="00DD19F4"/>
    <w:rsid w:val="00DD759B"/>
    <w:rsid w:val="00DE5FBE"/>
    <w:rsid w:val="00DE610C"/>
    <w:rsid w:val="00DF2AEB"/>
    <w:rsid w:val="00E000A8"/>
    <w:rsid w:val="00E127F9"/>
    <w:rsid w:val="00E1398D"/>
    <w:rsid w:val="00E2079C"/>
    <w:rsid w:val="00E21671"/>
    <w:rsid w:val="00E219F9"/>
    <w:rsid w:val="00E24EC9"/>
    <w:rsid w:val="00E34D7D"/>
    <w:rsid w:val="00E36DF3"/>
    <w:rsid w:val="00E40502"/>
    <w:rsid w:val="00E46AA9"/>
    <w:rsid w:val="00E5084B"/>
    <w:rsid w:val="00E52D79"/>
    <w:rsid w:val="00E53247"/>
    <w:rsid w:val="00E55C7E"/>
    <w:rsid w:val="00E61356"/>
    <w:rsid w:val="00E77A7B"/>
    <w:rsid w:val="00E8126C"/>
    <w:rsid w:val="00E96BD8"/>
    <w:rsid w:val="00EA0B9D"/>
    <w:rsid w:val="00EA4782"/>
    <w:rsid w:val="00EA77B8"/>
    <w:rsid w:val="00EB04F8"/>
    <w:rsid w:val="00EB6953"/>
    <w:rsid w:val="00EC05A1"/>
    <w:rsid w:val="00EC7C5E"/>
    <w:rsid w:val="00ED1A16"/>
    <w:rsid w:val="00ED264B"/>
    <w:rsid w:val="00EE1C3F"/>
    <w:rsid w:val="00EE22BB"/>
    <w:rsid w:val="00F01CD4"/>
    <w:rsid w:val="00F07B46"/>
    <w:rsid w:val="00F12A3C"/>
    <w:rsid w:val="00F146B8"/>
    <w:rsid w:val="00F15026"/>
    <w:rsid w:val="00F15DB7"/>
    <w:rsid w:val="00F16D91"/>
    <w:rsid w:val="00F213C5"/>
    <w:rsid w:val="00F2653F"/>
    <w:rsid w:val="00F34260"/>
    <w:rsid w:val="00F458AD"/>
    <w:rsid w:val="00F45AC8"/>
    <w:rsid w:val="00F514D4"/>
    <w:rsid w:val="00F528C4"/>
    <w:rsid w:val="00F56451"/>
    <w:rsid w:val="00F60460"/>
    <w:rsid w:val="00F64044"/>
    <w:rsid w:val="00F66EB7"/>
    <w:rsid w:val="00F80F4B"/>
    <w:rsid w:val="00F83A7F"/>
    <w:rsid w:val="00F95FC9"/>
    <w:rsid w:val="00F9770F"/>
    <w:rsid w:val="00FB057F"/>
    <w:rsid w:val="00FB4F16"/>
    <w:rsid w:val="00FB742A"/>
    <w:rsid w:val="00FC0B33"/>
    <w:rsid w:val="00FC0C73"/>
    <w:rsid w:val="00FD0B7D"/>
    <w:rsid w:val="00FD4B09"/>
    <w:rsid w:val="00FE1FC2"/>
    <w:rsid w:val="00FE67A7"/>
    <w:rsid w:val="00FE7451"/>
    <w:rsid w:val="00FF211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1A03E5"/>
  <w15:docId w15:val="{385E46FA-AB65-42FD-AA3A-7E4ECFB0A7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4">
    <w:name w:val="heading 4"/>
    <w:basedOn w:val="Normal"/>
    <w:link w:val="Ttulo4Car"/>
    <w:uiPriority w:val="9"/>
    <w:qFormat/>
    <w:rsid w:val="009445BC"/>
    <w:pPr>
      <w:spacing w:before="100" w:beforeAutospacing="1" w:after="100" w:afterAutospacing="1" w:line="240" w:lineRule="auto"/>
      <w:outlineLvl w:val="3"/>
    </w:pPr>
    <w:rPr>
      <w:rFonts w:ascii="Times New Roman" w:eastAsia="Times New Roman" w:hAnsi="Times New Roman" w:cs="Times New Roman"/>
      <w:b/>
      <w:bCs/>
      <w:kern w:val="0"/>
      <w:sz w:val="24"/>
      <w:szCs w:val="24"/>
      <w:lang w:eastAsia="es-CO"/>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A699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A6996"/>
  </w:style>
  <w:style w:type="paragraph" w:styleId="Piedepgina">
    <w:name w:val="footer"/>
    <w:basedOn w:val="Normal"/>
    <w:link w:val="PiedepginaCar"/>
    <w:uiPriority w:val="99"/>
    <w:unhideWhenUsed/>
    <w:rsid w:val="00DA699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A6996"/>
  </w:style>
  <w:style w:type="paragraph" w:styleId="Prrafodelista">
    <w:name w:val="List Paragraph"/>
    <w:basedOn w:val="Normal"/>
    <w:link w:val="PrrafodelistaCar"/>
    <w:uiPriority w:val="34"/>
    <w:qFormat/>
    <w:rsid w:val="00DA6996"/>
    <w:pPr>
      <w:spacing w:after="200" w:line="276" w:lineRule="auto"/>
      <w:ind w:left="720"/>
      <w:contextualSpacing/>
    </w:pPr>
    <w:rPr>
      <w:rFonts w:ascii="Calibri" w:eastAsia="Calibri" w:hAnsi="Calibri" w:cs="Times New Roman"/>
      <w:kern w:val="0"/>
    </w:rPr>
  </w:style>
  <w:style w:type="character" w:customStyle="1" w:styleId="PrrafodelistaCar">
    <w:name w:val="Párrafo de lista Car"/>
    <w:link w:val="Prrafodelista"/>
    <w:uiPriority w:val="34"/>
    <w:rsid w:val="00DA6996"/>
    <w:rPr>
      <w:rFonts w:ascii="Calibri" w:eastAsia="Calibri" w:hAnsi="Calibri" w:cs="Times New Roman"/>
      <w:kern w:val="0"/>
    </w:rPr>
  </w:style>
  <w:style w:type="character" w:styleId="Hipervnculo">
    <w:name w:val="Hyperlink"/>
    <w:basedOn w:val="Fuentedeprrafopredeter"/>
    <w:uiPriority w:val="99"/>
    <w:unhideWhenUsed/>
    <w:rsid w:val="00CD74AB"/>
    <w:rPr>
      <w:color w:val="0563C1" w:themeColor="hyperlink"/>
      <w:u w:val="single"/>
    </w:rPr>
  </w:style>
  <w:style w:type="character" w:customStyle="1" w:styleId="Mencinsinresolver1">
    <w:name w:val="Mención sin resolver1"/>
    <w:basedOn w:val="Fuentedeprrafopredeter"/>
    <w:uiPriority w:val="99"/>
    <w:semiHidden/>
    <w:unhideWhenUsed/>
    <w:rsid w:val="00CD74AB"/>
    <w:rPr>
      <w:color w:val="605E5C"/>
      <w:shd w:val="clear" w:color="auto" w:fill="E1DFDD"/>
    </w:rPr>
  </w:style>
  <w:style w:type="character" w:styleId="Hipervnculovisitado">
    <w:name w:val="FollowedHyperlink"/>
    <w:basedOn w:val="Fuentedeprrafopredeter"/>
    <w:uiPriority w:val="99"/>
    <w:semiHidden/>
    <w:unhideWhenUsed/>
    <w:rsid w:val="00CD74AB"/>
    <w:rPr>
      <w:color w:val="954F72" w:themeColor="followedHyperlink"/>
      <w:u w:val="single"/>
    </w:rPr>
  </w:style>
  <w:style w:type="table" w:styleId="Tablaconcuadrcula">
    <w:name w:val="Table Grid"/>
    <w:basedOn w:val="Tablanormal"/>
    <w:uiPriority w:val="39"/>
    <w:rsid w:val="004134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ar"/>
    <w:uiPriority w:val="1"/>
    <w:qFormat/>
    <w:rsid w:val="00977ABC"/>
    <w:pPr>
      <w:autoSpaceDE w:val="0"/>
      <w:autoSpaceDN w:val="0"/>
      <w:adjustRightInd w:val="0"/>
      <w:spacing w:after="0" w:line="240" w:lineRule="auto"/>
      <w:ind w:left="113"/>
    </w:pPr>
    <w:rPr>
      <w:rFonts w:ascii="Times New Roman" w:hAnsi="Times New Roman" w:cs="Times New Roman"/>
      <w:kern w:val="0"/>
      <w:sz w:val="24"/>
      <w:szCs w:val="24"/>
    </w:rPr>
  </w:style>
  <w:style w:type="character" w:customStyle="1" w:styleId="TtuloCar">
    <w:name w:val="Título Car"/>
    <w:basedOn w:val="Fuentedeprrafopredeter"/>
    <w:link w:val="Ttulo"/>
    <w:uiPriority w:val="1"/>
    <w:rsid w:val="00977ABC"/>
    <w:rPr>
      <w:rFonts w:ascii="Times New Roman" w:hAnsi="Times New Roman" w:cs="Times New Roman"/>
      <w:kern w:val="0"/>
      <w:sz w:val="24"/>
      <w:szCs w:val="24"/>
    </w:rPr>
  </w:style>
  <w:style w:type="character" w:styleId="Textoennegrita">
    <w:name w:val="Strong"/>
    <w:basedOn w:val="Fuentedeprrafopredeter"/>
    <w:uiPriority w:val="22"/>
    <w:qFormat/>
    <w:rsid w:val="009445BC"/>
    <w:rPr>
      <w:b/>
      <w:bCs/>
    </w:rPr>
  </w:style>
  <w:style w:type="character" w:customStyle="1" w:styleId="Ttulo4Car">
    <w:name w:val="Título 4 Car"/>
    <w:basedOn w:val="Fuentedeprrafopredeter"/>
    <w:link w:val="Ttulo4"/>
    <w:uiPriority w:val="9"/>
    <w:rsid w:val="009445BC"/>
    <w:rPr>
      <w:rFonts w:ascii="Times New Roman" w:eastAsia="Times New Roman" w:hAnsi="Times New Roman" w:cs="Times New Roman"/>
      <w:b/>
      <w:bCs/>
      <w:kern w:val="0"/>
      <w:sz w:val="24"/>
      <w:szCs w:val="24"/>
      <w:lang w:eastAsia="es-CO"/>
      <w14:ligatures w14:val="none"/>
    </w:rPr>
  </w:style>
  <w:style w:type="paragraph" w:styleId="NormalWeb">
    <w:name w:val="Normal (Web)"/>
    <w:basedOn w:val="Normal"/>
    <w:uiPriority w:val="99"/>
    <w:unhideWhenUsed/>
    <w:rsid w:val="009445BC"/>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character" w:styleId="Mencinsinresolver">
    <w:name w:val="Unresolved Mention"/>
    <w:basedOn w:val="Fuentedeprrafopredeter"/>
    <w:uiPriority w:val="99"/>
    <w:semiHidden/>
    <w:unhideWhenUsed/>
    <w:rsid w:val="005407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09801">
      <w:bodyDiv w:val="1"/>
      <w:marLeft w:val="0"/>
      <w:marRight w:val="0"/>
      <w:marTop w:val="0"/>
      <w:marBottom w:val="0"/>
      <w:divBdr>
        <w:top w:val="none" w:sz="0" w:space="0" w:color="auto"/>
        <w:left w:val="none" w:sz="0" w:space="0" w:color="auto"/>
        <w:bottom w:val="none" w:sz="0" w:space="0" w:color="auto"/>
        <w:right w:val="none" w:sz="0" w:space="0" w:color="auto"/>
      </w:divBdr>
    </w:div>
    <w:div w:id="20983847">
      <w:bodyDiv w:val="1"/>
      <w:marLeft w:val="0"/>
      <w:marRight w:val="0"/>
      <w:marTop w:val="0"/>
      <w:marBottom w:val="0"/>
      <w:divBdr>
        <w:top w:val="none" w:sz="0" w:space="0" w:color="auto"/>
        <w:left w:val="none" w:sz="0" w:space="0" w:color="auto"/>
        <w:bottom w:val="none" w:sz="0" w:space="0" w:color="auto"/>
        <w:right w:val="none" w:sz="0" w:space="0" w:color="auto"/>
      </w:divBdr>
    </w:div>
    <w:div w:id="38894557">
      <w:bodyDiv w:val="1"/>
      <w:marLeft w:val="0"/>
      <w:marRight w:val="0"/>
      <w:marTop w:val="0"/>
      <w:marBottom w:val="0"/>
      <w:divBdr>
        <w:top w:val="none" w:sz="0" w:space="0" w:color="auto"/>
        <w:left w:val="none" w:sz="0" w:space="0" w:color="auto"/>
        <w:bottom w:val="none" w:sz="0" w:space="0" w:color="auto"/>
        <w:right w:val="none" w:sz="0" w:space="0" w:color="auto"/>
      </w:divBdr>
    </w:div>
    <w:div w:id="45181131">
      <w:bodyDiv w:val="1"/>
      <w:marLeft w:val="0"/>
      <w:marRight w:val="0"/>
      <w:marTop w:val="0"/>
      <w:marBottom w:val="0"/>
      <w:divBdr>
        <w:top w:val="none" w:sz="0" w:space="0" w:color="auto"/>
        <w:left w:val="none" w:sz="0" w:space="0" w:color="auto"/>
        <w:bottom w:val="none" w:sz="0" w:space="0" w:color="auto"/>
        <w:right w:val="none" w:sz="0" w:space="0" w:color="auto"/>
      </w:divBdr>
    </w:div>
    <w:div w:id="53967997">
      <w:bodyDiv w:val="1"/>
      <w:marLeft w:val="0"/>
      <w:marRight w:val="0"/>
      <w:marTop w:val="0"/>
      <w:marBottom w:val="0"/>
      <w:divBdr>
        <w:top w:val="none" w:sz="0" w:space="0" w:color="auto"/>
        <w:left w:val="none" w:sz="0" w:space="0" w:color="auto"/>
        <w:bottom w:val="none" w:sz="0" w:space="0" w:color="auto"/>
        <w:right w:val="none" w:sz="0" w:space="0" w:color="auto"/>
      </w:divBdr>
    </w:div>
    <w:div w:id="66877999">
      <w:bodyDiv w:val="1"/>
      <w:marLeft w:val="0"/>
      <w:marRight w:val="0"/>
      <w:marTop w:val="0"/>
      <w:marBottom w:val="0"/>
      <w:divBdr>
        <w:top w:val="none" w:sz="0" w:space="0" w:color="auto"/>
        <w:left w:val="none" w:sz="0" w:space="0" w:color="auto"/>
        <w:bottom w:val="none" w:sz="0" w:space="0" w:color="auto"/>
        <w:right w:val="none" w:sz="0" w:space="0" w:color="auto"/>
      </w:divBdr>
    </w:div>
    <w:div w:id="102917429">
      <w:bodyDiv w:val="1"/>
      <w:marLeft w:val="0"/>
      <w:marRight w:val="0"/>
      <w:marTop w:val="0"/>
      <w:marBottom w:val="0"/>
      <w:divBdr>
        <w:top w:val="none" w:sz="0" w:space="0" w:color="auto"/>
        <w:left w:val="none" w:sz="0" w:space="0" w:color="auto"/>
        <w:bottom w:val="none" w:sz="0" w:space="0" w:color="auto"/>
        <w:right w:val="none" w:sz="0" w:space="0" w:color="auto"/>
      </w:divBdr>
    </w:div>
    <w:div w:id="106394408">
      <w:bodyDiv w:val="1"/>
      <w:marLeft w:val="0"/>
      <w:marRight w:val="0"/>
      <w:marTop w:val="0"/>
      <w:marBottom w:val="0"/>
      <w:divBdr>
        <w:top w:val="none" w:sz="0" w:space="0" w:color="auto"/>
        <w:left w:val="none" w:sz="0" w:space="0" w:color="auto"/>
        <w:bottom w:val="none" w:sz="0" w:space="0" w:color="auto"/>
        <w:right w:val="none" w:sz="0" w:space="0" w:color="auto"/>
      </w:divBdr>
    </w:div>
    <w:div w:id="125196343">
      <w:bodyDiv w:val="1"/>
      <w:marLeft w:val="0"/>
      <w:marRight w:val="0"/>
      <w:marTop w:val="0"/>
      <w:marBottom w:val="0"/>
      <w:divBdr>
        <w:top w:val="none" w:sz="0" w:space="0" w:color="auto"/>
        <w:left w:val="none" w:sz="0" w:space="0" w:color="auto"/>
        <w:bottom w:val="none" w:sz="0" w:space="0" w:color="auto"/>
        <w:right w:val="none" w:sz="0" w:space="0" w:color="auto"/>
      </w:divBdr>
    </w:div>
    <w:div w:id="126819808">
      <w:bodyDiv w:val="1"/>
      <w:marLeft w:val="0"/>
      <w:marRight w:val="0"/>
      <w:marTop w:val="0"/>
      <w:marBottom w:val="0"/>
      <w:divBdr>
        <w:top w:val="none" w:sz="0" w:space="0" w:color="auto"/>
        <w:left w:val="none" w:sz="0" w:space="0" w:color="auto"/>
        <w:bottom w:val="none" w:sz="0" w:space="0" w:color="auto"/>
        <w:right w:val="none" w:sz="0" w:space="0" w:color="auto"/>
      </w:divBdr>
    </w:div>
    <w:div w:id="143402699">
      <w:bodyDiv w:val="1"/>
      <w:marLeft w:val="0"/>
      <w:marRight w:val="0"/>
      <w:marTop w:val="0"/>
      <w:marBottom w:val="0"/>
      <w:divBdr>
        <w:top w:val="none" w:sz="0" w:space="0" w:color="auto"/>
        <w:left w:val="none" w:sz="0" w:space="0" w:color="auto"/>
        <w:bottom w:val="none" w:sz="0" w:space="0" w:color="auto"/>
        <w:right w:val="none" w:sz="0" w:space="0" w:color="auto"/>
      </w:divBdr>
    </w:div>
    <w:div w:id="145098659">
      <w:bodyDiv w:val="1"/>
      <w:marLeft w:val="0"/>
      <w:marRight w:val="0"/>
      <w:marTop w:val="0"/>
      <w:marBottom w:val="0"/>
      <w:divBdr>
        <w:top w:val="none" w:sz="0" w:space="0" w:color="auto"/>
        <w:left w:val="none" w:sz="0" w:space="0" w:color="auto"/>
        <w:bottom w:val="none" w:sz="0" w:space="0" w:color="auto"/>
        <w:right w:val="none" w:sz="0" w:space="0" w:color="auto"/>
      </w:divBdr>
    </w:div>
    <w:div w:id="179317826">
      <w:bodyDiv w:val="1"/>
      <w:marLeft w:val="0"/>
      <w:marRight w:val="0"/>
      <w:marTop w:val="0"/>
      <w:marBottom w:val="0"/>
      <w:divBdr>
        <w:top w:val="none" w:sz="0" w:space="0" w:color="auto"/>
        <w:left w:val="none" w:sz="0" w:space="0" w:color="auto"/>
        <w:bottom w:val="none" w:sz="0" w:space="0" w:color="auto"/>
        <w:right w:val="none" w:sz="0" w:space="0" w:color="auto"/>
      </w:divBdr>
    </w:div>
    <w:div w:id="194856522">
      <w:bodyDiv w:val="1"/>
      <w:marLeft w:val="0"/>
      <w:marRight w:val="0"/>
      <w:marTop w:val="0"/>
      <w:marBottom w:val="0"/>
      <w:divBdr>
        <w:top w:val="none" w:sz="0" w:space="0" w:color="auto"/>
        <w:left w:val="none" w:sz="0" w:space="0" w:color="auto"/>
        <w:bottom w:val="none" w:sz="0" w:space="0" w:color="auto"/>
        <w:right w:val="none" w:sz="0" w:space="0" w:color="auto"/>
      </w:divBdr>
    </w:div>
    <w:div w:id="203644828">
      <w:bodyDiv w:val="1"/>
      <w:marLeft w:val="0"/>
      <w:marRight w:val="0"/>
      <w:marTop w:val="0"/>
      <w:marBottom w:val="0"/>
      <w:divBdr>
        <w:top w:val="none" w:sz="0" w:space="0" w:color="auto"/>
        <w:left w:val="none" w:sz="0" w:space="0" w:color="auto"/>
        <w:bottom w:val="none" w:sz="0" w:space="0" w:color="auto"/>
        <w:right w:val="none" w:sz="0" w:space="0" w:color="auto"/>
      </w:divBdr>
    </w:div>
    <w:div w:id="204804282">
      <w:bodyDiv w:val="1"/>
      <w:marLeft w:val="0"/>
      <w:marRight w:val="0"/>
      <w:marTop w:val="0"/>
      <w:marBottom w:val="0"/>
      <w:divBdr>
        <w:top w:val="none" w:sz="0" w:space="0" w:color="auto"/>
        <w:left w:val="none" w:sz="0" w:space="0" w:color="auto"/>
        <w:bottom w:val="none" w:sz="0" w:space="0" w:color="auto"/>
        <w:right w:val="none" w:sz="0" w:space="0" w:color="auto"/>
      </w:divBdr>
    </w:div>
    <w:div w:id="208804026">
      <w:bodyDiv w:val="1"/>
      <w:marLeft w:val="0"/>
      <w:marRight w:val="0"/>
      <w:marTop w:val="0"/>
      <w:marBottom w:val="0"/>
      <w:divBdr>
        <w:top w:val="none" w:sz="0" w:space="0" w:color="auto"/>
        <w:left w:val="none" w:sz="0" w:space="0" w:color="auto"/>
        <w:bottom w:val="none" w:sz="0" w:space="0" w:color="auto"/>
        <w:right w:val="none" w:sz="0" w:space="0" w:color="auto"/>
      </w:divBdr>
    </w:div>
    <w:div w:id="219218102">
      <w:bodyDiv w:val="1"/>
      <w:marLeft w:val="0"/>
      <w:marRight w:val="0"/>
      <w:marTop w:val="0"/>
      <w:marBottom w:val="0"/>
      <w:divBdr>
        <w:top w:val="none" w:sz="0" w:space="0" w:color="auto"/>
        <w:left w:val="none" w:sz="0" w:space="0" w:color="auto"/>
        <w:bottom w:val="none" w:sz="0" w:space="0" w:color="auto"/>
        <w:right w:val="none" w:sz="0" w:space="0" w:color="auto"/>
      </w:divBdr>
    </w:div>
    <w:div w:id="219440897">
      <w:bodyDiv w:val="1"/>
      <w:marLeft w:val="0"/>
      <w:marRight w:val="0"/>
      <w:marTop w:val="0"/>
      <w:marBottom w:val="0"/>
      <w:divBdr>
        <w:top w:val="none" w:sz="0" w:space="0" w:color="auto"/>
        <w:left w:val="none" w:sz="0" w:space="0" w:color="auto"/>
        <w:bottom w:val="none" w:sz="0" w:space="0" w:color="auto"/>
        <w:right w:val="none" w:sz="0" w:space="0" w:color="auto"/>
      </w:divBdr>
    </w:div>
    <w:div w:id="227109637">
      <w:bodyDiv w:val="1"/>
      <w:marLeft w:val="0"/>
      <w:marRight w:val="0"/>
      <w:marTop w:val="0"/>
      <w:marBottom w:val="0"/>
      <w:divBdr>
        <w:top w:val="none" w:sz="0" w:space="0" w:color="auto"/>
        <w:left w:val="none" w:sz="0" w:space="0" w:color="auto"/>
        <w:bottom w:val="none" w:sz="0" w:space="0" w:color="auto"/>
        <w:right w:val="none" w:sz="0" w:space="0" w:color="auto"/>
      </w:divBdr>
    </w:div>
    <w:div w:id="253171846">
      <w:bodyDiv w:val="1"/>
      <w:marLeft w:val="0"/>
      <w:marRight w:val="0"/>
      <w:marTop w:val="0"/>
      <w:marBottom w:val="0"/>
      <w:divBdr>
        <w:top w:val="none" w:sz="0" w:space="0" w:color="auto"/>
        <w:left w:val="none" w:sz="0" w:space="0" w:color="auto"/>
        <w:bottom w:val="none" w:sz="0" w:space="0" w:color="auto"/>
        <w:right w:val="none" w:sz="0" w:space="0" w:color="auto"/>
      </w:divBdr>
    </w:div>
    <w:div w:id="295456860">
      <w:bodyDiv w:val="1"/>
      <w:marLeft w:val="0"/>
      <w:marRight w:val="0"/>
      <w:marTop w:val="0"/>
      <w:marBottom w:val="0"/>
      <w:divBdr>
        <w:top w:val="none" w:sz="0" w:space="0" w:color="auto"/>
        <w:left w:val="none" w:sz="0" w:space="0" w:color="auto"/>
        <w:bottom w:val="none" w:sz="0" w:space="0" w:color="auto"/>
        <w:right w:val="none" w:sz="0" w:space="0" w:color="auto"/>
      </w:divBdr>
    </w:div>
    <w:div w:id="311525197">
      <w:bodyDiv w:val="1"/>
      <w:marLeft w:val="0"/>
      <w:marRight w:val="0"/>
      <w:marTop w:val="0"/>
      <w:marBottom w:val="0"/>
      <w:divBdr>
        <w:top w:val="none" w:sz="0" w:space="0" w:color="auto"/>
        <w:left w:val="none" w:sz="0" w:space="0" w:color="auto"/>
        <w:bottom w:val="none" w:sz="0" w:space="0" w:color="auto"/>
        <w:right w:val="none" w:sz="0" w:space="0" w:color="auto"/>
      </w:divBdr>
    </w:div>
    <w:div w:id="391856768">
      <w:bodyDiv w:val="1"/>
      <w:marLeft w:val="0"/>
      <w:marRight w:val="0"/>
      <w:marTop w:val="0"/>
      <w:marBottom w:val="0"/>
      <w:divBdr>
        <w:top w:val="none" w:sz="0" w:space="0" w:color="auto"/>
        <w:left w:val="none" w:sz="0" w:space="0" w:color="auto"/>
        <w:bottom w:val="none" w:sz="0" w:space="0" w:color="auto"/>
        <w:right w:val="none" w:sz="0" w:space="0" w:color="auto"/>
      </w:divBdr>
    </w:div>
    <w:div w:id="397359597">
      <w:bodyDiv w:val="1"/>
      <w:marLeft w:val="0"/>
      <w:marRight w:val="0"/>
      <w:marTop w:val="0"/>
      <w:marBottom w:val="0"/>
      <w:divBdr>
        <w:top w:val="none" w:sz="0" w:space="0" w:color="auto"/>
        <w:left w:val="none" w:sz="0" w:space="0" w:color="auto"/>
        <w:bottom w:val="none" w:sz="0" w:space="0" w:color="auto"/>
        <w:right w:val="none" w:sz="0" w:space="0" w:color="auto"/>
      </w:divBdr>
    </w:div>
    <w:div w:id="406657593">
      <w:bodyDiv w:val="1"/>
      <w:marLeft w:val="0"/>
      <w:marRight w:val="0"/>
      <w:marTop w:val="0"/>
      <w:marBottom w:val="0"/>
      <w:divBdr>
        <w:top w:val="none" w:sz="0" w:space="0" w:color="auto"/>
        <w:left w:val="none" w:sz="0" w:space="0" w:color="auto"/>
        <w:bottom w:val="none" w:sz="0" w:space="0" w:color="auto"/>
        <w:right w:val="none" w:sz="0" w:space="0" w:color="auto"/>
      </w:divBdr>
    </w:div>
    <w:div w:id="433479398">
      <w:bodyDiv w:val="1"/>
      <w:marLeft w:val="0"/>
      <w:marRight w:val="0"/>
      <w:marTop w:val="0"/>
      <w:marBottom w:val="0"/>
      <w:divBdr>
        <w:top w:val="none" w:sz="0" w:space="0" w:color="auto"/>
        <w:left w:val="none" w:sz="0" w:space="0" w:color="auto"/>
        <w:bottom w:val="none" w:sz="0" w:space="0" w:color="auto"/>
        <w:right w:val="none" w:sz="0" w:space="0" w:color="auto"/>
      </w:divBdr>
    </w:div>
    <w:div w:id="440996092">
      <w:bodyDiv w:val="1"/>
      <w:marLeft w:val="0"/>
      <w:marRight w:val="0"/>
      <w:marTop w:val="0"/>
      <w:marBottom w:val="0"/>
      <w:divBdr>
        <w:top w:val="none" w:sz="0" w:space="0" w:color="auto"/>
        <w:left w:val="none" w:sz="0" w:space="0" w:color="auto"/>
        <w:bottom w:val="none" w:sz="0" w:space="0" w:color="auto"/>
        <w:right w:val="none" w:sz="0" w:space="0" w:color="auto"/>
      </w:divBdr>
    </w:div>
    <w:div w:id="467403566">
      <w:bodyDiv w:val="1"/>
      <w:marLeft w:val="0"/>
      <w:marRight w:val="0"/>
      <w:marTop w:val="0"/>
      <w:marBottom w:val="0"/>
      <w:divBdr>
        <w:top w:val="none" w:sz="0" w:space="0" w:color="auto"/>
        <w:left w:val="none" w:sz="0" w:space="0" w:color="auto"/>
        <w:bottom w:val="none" w:sz="0" w:space="0" w:color="auto"/>
        <w:right w:val="none" w:sz="0" w:space="0" w:color="auto"/>
      </w:divBdr>
    </w:div>
    <w:div w:id="491799597">
      <w:bodyDiv w:val="1"/>
      <w:marLeft w:val="0"/>
      <w:marRight w:val="0"/>
      <w:marTop w:val="0"/>
      <w:marBottom w:val="0"/>
      <w:divBdr>
        <w:top w:val="none" w:sz="0" w:space="0" w:color="auto"/>
        <w:left w:val="none" w:sz="0" w:space="0" w:color="auto"/>
        <w:bottom w:val="none" w:sz="0" w:space="0" w:color="auto"/>
        <w:right w:val="none" w:sz="0" w:space="0" w:color="auto"/>
      </w:divBdr>
    </w:div>
    <w:div w:id="494616942">
      <w:bodyDiv w:val="1"/>
      <w:marLeft w:val="0"/>
      <w:marRight w:val="0"/>
      <w:marTop w:val="0"/>
      <w:marBottom w:val="0"/>
      <w:divBdr>
        <w:top w:val="none" w:sz="0" w:space="0" w:color="auto"/>
        <w:left w:val="none" w:sz="0" w:space="0" w:color="auto"/>
        <w:bottom w:val="none" w:sz="0" w:space="0" w:color="auto"/>
        <w:right w:val="none" w:sz="0" w:space="0" w:color="auto"/>
      </w:divBdr>
    </w:div>
    <w:div w:id="510143569">
      <w:bodyDiv w:val="1"/>
      <w:marLeft w:val="0"/>
      <w:marRight w:val="0"/>
      <w:marTop w:val="0"/>
      <w:marBottom w:val="0"/>
      <w:divBdr>
        <w:top w:val="none" w:sz="0" w:space="0" w:color="auto"/>
        <w:left w:val="none" w:sz="0" w:space="0" w:color="auto"/>
        <w:bottom w:val="none" w:sz="0" w:space="0" w:color="auto"/>
        <w:right w:val="none" w:sz="0" w:space="0" w:color="auto"/>
      </w:divBdr>
    </w:div>
    <w:div w:id="516358571">
      <w:bodyDiv w:val="1"/>
      <w:marLeft w:val="0"/>
      <w:marRight w:val="0"/>
      <w:marTop w:val="0"/>
      <w:marBottom w:val="0"/>
      <w:divBdr>
        <w:top w:val="none" w:sz="0" w:space="0" w:color="auto"/>
        <w:left w:val="none" w:sz="0" w:space="0" w:color="auto"/>
        <w:bottom w:val="none" w:sz="0" w:space="0" w:color="auto"/>
        <w:right w:val="none" w:sz="0" w:space="0" w:color="auto"/>
      </w:divBdr>
    </w:div>
    <w:div w:id="546448916">
      <w:bodyDiv w:val="1"/>
      <w:marLeft w:val="0"/>
      <w:marRight w:val="0"/>
      <w:marTop w:val="0"/>
      <w:marBottom w:val="0"/>
      <w:divBdr>
        <w:top w:val="none" w:sz="0" w:space="0" w:color="auto"/>
        <w:left w:val="none" w:sz="0" w:space="0" w:color="auto"/>
        <w:bottom w:val="none" w:sz="0" w:space="0" w:color="auto"/>
        <w:right w:val="none" w:sz="0" w:space="0" w:color="auto"/>
      </w:divBdr>
    </w:div>
    <w:div w:id="568271210">
      <w:bodyDiv w:val="1"/>
      <w:marLeft w:val="0"/>
      <w:marRight w:val="0"/>
      <w:marTop w:val="0"/>
      <w:marBottom w:val="0"/>
      <w:divBdr>
        <w:top w:val="none" w:sz="0" w:space="0" w:color="auto"/>
        <w:left w:val="none" w:sz="0" w:space="0" w:color="auto"/>
        <w:bottom w:val="none" w:sz="0" w:space="0" w:color="auto"/>
        <w:right w:val="none" w:sz="0" w:space="0" w:color="auto"/>
      </w:divBdr>
    </w:div>
    <w:div w:id="602614112">
      <w:bodyDiv w:val="1"/>
      <w:marLeft w:val="0"/>
      <w:marRight w:val="0"/>
      <w:marTop w:val="0"/>
      <w:marBottom w:val="0"/>
      <w:divBdr>
        <w:top w:val="none" w:sz="0" w:space="0" w:color="auto"/>
        <w:left w:val="none" w:sz="0" w:space="0" w:color="auto"/>
        <w:bottom w:val="none" w:sz="0" w:space="0" w:color="auto"/>
        <w:right w:val="none" w:sz="0" w:space="0" w:color="auto"/>
      </w:divBdr>
    </w:div>
    <w:div w:id="604381605">
      <w:bodyDiv w:val="1"/>
      <w:marLeft w:val="0"/>
      <w:marRight w:val="0"/>
      <w:marTop w:val="0"/>
      <w:marBottom w:val="0"/>
      <w:divBdr>
        <w:top w:val="none" w:sz="0" w:space="0" w:color="auto"/>
        <w:left w:val="none" w:sz="0" w:space="0" w:color="auto"/>
        <w:bottom w:val="none" w:sz="0" w:space="0" w:color="auto"/>
        <w:right w:val="none" w:sz="0" w:space="0" w:color="auto"/>
      </w:divBdr>
    </w:div>
    <w:div w:id="615987211">
      <w:bodyDiv w:val="1"/>
      <w:marLeft w:val="0"/>
      <w:marRight w:val="0"/>
      <w:marTop w:val="0"/>
      <w:marBottom w:val="0"/>
      <w:divBdr>
        <w:top w:val="none" w:sz="0" w:space="0" w:color="auto"/>
        <w:left w:val="none" w:sz="0" w:space="0" w:color="auto"/>
        <w:bottom w:val="none" w:sz="0" w:space="0" w:color="auto"/>
        <w:right w:val="none" w:sz="0" w:space="0" w:color="auto"/>
      </w:divBdr>
    </w:div>
    <w:div w:id="630357588">
      <w:bodyDiv w:val="1"/>
      <w:marLeft w:val="0"/>
      <w:marRight w:val="0"/>
      <w:marTop w:val="0"/>
      <w:marBottom w:val="0"/>
      <w:divBdr>
        <w:top w:val="none" w:sz="0" w:space="0" w:color="auto"/>
        <w:left w:val="none" w:sz="0" w:space="0" w:color="auto"/>
        <w:bottom w:val="none" w:sz="0" w:space="0" w:color="auto"/>
        <w:right w:val="none" w:sz="0" w:space="0" w:color="auto"/>
      </w:divBdr>
    </w:div>
    <w:div w:id="651059108">
      <w:bodyDiv w:val="1"/>
      <w:marLeft w:val="0"/>
      <w:marRight w:val="0"/>
      <w:marTop w:val="0"/>
      <w:marBottom w:val="0"/>
      <w:divBdr>
        <w:top w:val="none" w:sz="0" w:space="0" w:color="auto"/>
        <w:left w:val="none" w:sz="0" w:space="0" w:color="auto"/>
        <w:bottom w:val="none" w:sz="0" w:space="0" w:color="auto"/>
        <w:right w:val="none" w:sz="0" w:space="0" w:color="auto"/>
      </w:divBdr>
    </w:div>
    <w:div w:id="653798495">
      <w:bodyDiv w:val="1"/>
      <w:marLeft w:val="0"/>
      <w:marRight w:val="0"/>
      <w:marTop w:val="0"/>
      <w:marBottom w:val="0"/>
      <w:divBdr>
        <w:top w:val="none" w:sz="0" w:space="0" w:color="auto"/>
        <w:left w:val="none" w:sz="0" w:space="0" w:color="auto"/>
        <w:bottom w:val="none" w:sz="0" w:space="0" w:color="auto"/>
        <w:right w:val="none" w:sz="0" w:space="0" w:color="auto"/>
      </w:divBdr>
    </w:div>
    <w:div w:id="681978519">
      <w:bodyDiv w:val="1"/>
      <w:marLeft w:val="0"/>
      <w:marRight w:val="0"/>
      <w:marTop w:val="0"/>
      <w:marBottom w:val="0"/>
      <w:divBdr>
        <w:top w:val="none" w:sz="0" w:space="0" w:color="auto"/>
        <w:left w:val="none" w:sz="0" w:space="0" w:color="auto"/>
        <w:bottom w:val="none" w:sz="0" w:space="0" w:color="auto"/>
        <w:right w:val="none" w:sz="0" w:space="0" w:color="auto"/>
      </w:divBdr>
    </w:div>
    <w:div w:id="723722057">
      <w:bodyDiv w:val="1"/>
      <w:marLeft w:val="0"/>
      <w:marRight w:val="0"/>
      <w:marTop w:val="0"/>
      <w:marBottom w:val="0"/>
      <w:divBdr>
        <w:top w:val="none" w:sz="0" w:space="0" w:color="auto"/>
        <w:left w:val="none" w:sz="0" w:space="0" w:color="auto"/>
        <w:bottom w:val="none" w:sz="0" w:space="0" w:color="auto"/>
        <w:right w:val="none" w:sz="0" w:space="0" w:color="auto"/>
      </w:divBdr>
    </w:div>
    <w:div w:id="760488566">
      <w:bodyDiv w:val="1"/>
      <w:marLeft w:val="0"/>
      <w:marRight w:val="0"/>
      <w:marTop w:val="0"/>
      <w:marBottom w:val="0"/>
      <w:divBdr>
        <w:top w:val="none" w:sz="0" w:space="0" w:color="auto"/>
        <w:left w:val="none" w:sz="0" w:space="0" w:color="auto"/>
        <w:bottom w:val="none" w:sz="0" w:space="0" w:color="auto"/>
        <w:right w:val="none" w:sz="0" w:space="0" w:color="auto"/>
      </w:divBdr>
    </w:div>
    <w:div w:id="767576305">
      <w:bodyDiv w:val="1"/>
      <w:marLeft w:val="0"/>
      <w:marRight w:val="0"/>
      <w:marTop w:val="0"/>
      <w:marBottom w:val="0"/>
      <w:divBdr>
        <w:top w:val="none" w:sz="0" w:space="0" w:color="auto"/>
        <w:left w:val="none" w:sz="0" w:space="0" w:color="auto"/>
        <w:bottom w:val="none" w:sz="0" w:space="0" w:color="auto"/>
        <w:right w:val="none" w:sz="0" w:space="0" w:color="auto"/>
      </w:divBdr>
    </w:div>
    <w:div w:id="772239881">
      <w:bodyDiv w:val="1"/>
      <w:marLeft w:val="0"/>
      <w:marRight w:val="0"/>
      <w:marTop w:val="0"/>
      <w:marBottom w:val="0"/>
      <w:divBdr>
        <w:top w:val="none" w:sz="0" w:space="0" w:color="auto"/>
        <w:left w:val="none" w:sz="0" w:space="0" w:color="auto"/>
        <w:bottom w:val="none" w:sz="0" w:space="0" w:color="auto"/>
        <w:right w:val="none" w:sz="0" w:space="0" w:color="auto"/>
      </w:divBdr>
    </w:div>
    <w:div w:id="789200860">
      <w:bodyDiv w:val="1"/>
      <w:marLeft w:val="0"/>
      <w:marRight w:val="0"/>
      <w:marTop w:val="0"/>
      <w:marBottom w:val="0"/>
      <w:divBdr>
        <w:top w:val="none" w:sz="0" w:space="0" w:color="auto"/>
        <w:left w:val="none" w:sz="0" w:space="0" w:color="auto"/>
        <w:bottom w:val="none" w:sz="0" w:space="0" w:color="auto"/>
        <w:right w:val="none" w:sz="0" w:space="0" w:color="auto"/>
      </w:divBdr>
    </w:div>
    <w:div w:id="841629061">
      <w:bodyDiv w:val="1"/>
      <w:marLeft w:val="0"/>
      <w:marRight w:val="0"/>
      <w:marTop w:val="0"/>
      <w:marBottom w:val="0"/>
      <w:divBdr>
        <w:top w:val="none" w:sz="0" w:space="0" w:color="auto"/>
        <w:left w:val="none" w:sz="0" w:space="0" w:color="auto"/>
        <w:bottom w:val="none" w:sz="0" w:space="0" w:color="auto"/>
        <w:right w:val="none" w:sz="0" w:space="0" w:color="auto"/>
      </w:divBdr>
    </w:div>
    <w:div w:id="843084687">
      <w:bodyDiv w:val="1"/>
      <w:marLeft w:val="0"/>
      <w:marRight w:val="0"/>
      <w:marTop w:val="0"/>
      <w:marBottom w:val="0"/>
      <w:divBdr>
        <w:top w:val="none" w:sz="0" w:space="0" w:color="auto"/>
        <w:left w:val="none" w:sz="0" w:space="0" w:color="auto"/>
        <w:bottom w:val="none" w:sz="0" w:space="0" w:color="auto"/>
        <w:right w:val="none" w:sz="0" w:space="0" w:color="auto"/>
      </w:divBdr>
    </w:div>
    <w:div w:id="844828867">
      <w:bodyDiv w:val="1"/>
      <w:marLeft w:val="0"/>
      <w:marRight w:val="0"/>
      <w:marTop w:val="0"/>
      <w:marBottom w:val="0"/>
      <w:divBdr>
        <w:top w:val="none" w:sz="0" w:space="0" w:color="auto"/>
        <w:left w:val="none" w:sz="0" w:space="0" w:color="auto"/>
        <w:bottom w:val="none" w:sz="0" w:space="0" w:color="auto"/>
        <w:right w:val="none" w:sz="0" w:space="0" w:color="auto"/>
      </w:divBdr>
    </w:div>
    <w:div w:id="875197941">
      <w:bodyDiv w:val="1"/>
      <w:marLeft w:val="0"/>
      <w:marRight w:val="0"/>
      <w:marTop w:val="0"/>
      <w:marBottom w:val="0"/>
      <w:divBdr>
        <w:top w:val="none" w:sz="0" w:space="0" w:color="auto"/>
        <w:left w:val="none" w:sz="0" w:space="0" w:color="auto"/>
        <w:bottom w:val="none" w:sz="0" w:space="0" w:color="auto"/>
        <w:right w:val="none" w:sz="0" w:space="0" w:color="auto"/>
      </w:divBdr>
    </w:div>
    <w:div w:id="946816948">
      <w:bodyDiv w:val="1"/>
      <w:marLeft w:val="0"/>
      <w:marRight w:val="0"/>
      <w:marTop w:val="0"/>
      <w:marBottom w:val="0"/>
      <w:divBdr>
        <w:top w:val="none" w:sz="0" w:space="0" w:color="auto"/>
        <w:left w:val="none" w:sz="0" w:space="0" w:color="auto"/>
        <w:bottom w:val="none" w:sz="0" w:space="0" w:color="auto"/>
        <w:right w:val="none" w:sz="0" w:space="0" w:color="auto"/>
      </w:divBdr>
    </w:div>
    <w:div w:id="967856169">
      <w:bodyDiv w:val="1"/>
      <w:marLeft w:val="0"/>
      <w:marRight w:val="0"/>
      <w:marTop w:val="0"/>
      <w:marBottom w:val="0"/>
      <w:divBdr>
        <w:top w:val="none" w:sz="0" w:space="0" w:color="auto"/>
        <w:left w:val="none" w:sz="0" w:space="0" w:color="auto"/>
        <w:bottom w:val="none" w:sz="0" w:space="0" w:color="auto"/>
        <w:right w:val="none" w:sz="0" w:space="0" w:color="auto"/>
      </w:divBdr>
    </w:div>
    <w:div w:id="1015965422">
      <w:bodyDiv w:val="1"/>
      <w:marLeft w:val="0"/>
      <w:marRight w:val="0"/>
      <w:marTop w:val="0"/>
      <w:marBottom w:val="0"/>
      <w:divBdr>
        <w:top w:val="none" w:sz="0" w:space="0" w:color="auto"/>
        <w:left w:val="none" w:sz="0" w:space="0" w:color="auto"/>
        <w:bottom w:val="none" w:sz="0" w:space="0" w:color="auto"/>
        <w:right w:val="none" w:sz="0" w:space="0" w:color="auto"/>
      </w:divBdr>
    </w:div>
    <w:div w:id="1034422861">
      <w:bodyDiv w:val="1"/>
      <w:marLeft w:val="0"/>
      <w:marRight w:val="0"/>
      <w:marTop w:val="0"/>
      <w:marBottom w:val="0"/>
      <w:divBdr>
        <w:top w:val="none" w:sz="0" w:space="0" w:color="auto"/>
        <w:left w:val="none" w:sz="0" w:space="0" w:color="auto"/>
        <w:bottom w:val="none" w:sz="0" w:space="0" w:color="auto"/>
        <w:right w:val="none" w:sz="0" w:space="0" w:color="auto"/>
      </w:divBdr>
    </w:div>
    <w:div w:id="1050618703">
      <w:bodyDiv w:val="1"/>
      <w:marLeft w:val="0"/>
      <w:marRight w:val="0"/>
      <w:marTop w:val="0"/>
      <w:marBottom w:val="0"/>
      <w:divBdr>
        <w:top w:val="none" w:sz="0" w:space="0" w:color="auto"/>
        <w:left w:val="none" w:sz="0" w:space="0" w:color="auto"/>
        <w:bottom w:val="none" w:sz="0" w:space="0" w:color="auto"/>
        <w:right w:val="none" w:sz="0" w:space="0" w:color="auto"/>
      </w:divBdr>
    </w:div>
    <w:div w:id="1065833278">
      <w:bodyDiv w:val="1"/>
      <w:marLeft w:val="0"/>
      <w:marRight w:val="0"/>
      <w:marTop w:val="0"/>
      <w:marBottom w:val="0"/>
      <w:divBdr>
        <w:top w:val="none" w:sz="0" w:space="0" w:color="auto"/>
        <w:left w:val="none" w:sz="0" w:space="0" w:color="auto"/>
        <w:bottom w:val="none" w:sz="0" w:space="0" w:color="auto"/>
        <w:right w:val="none" w:sz="0" w:space="0" w:color="auto"/>
      </w:divBdr>
    </w:div>
    <w:div w:id="1089473302">
      <w:bodyDiv w:val="1"/>
      <w:marLeft w:val="0"/>
      <w:marRight w:val="0"/>
      <w:marTop w:val="0"/>
      <w:marBottom w:val="0"/>
      <w:divBdr>
        <w:top w:val="none" w:sz="0" w:space="0" w:color="auto"/>
        <w:left w:val="none" w:sz="0" w:space="0" w:color="auto"/>
        <w:bottom w:val="none" w:sz="0" w:space="0" w:color="auto"/>
        <w:right w:val="none" w:sz="0" w:space="0" w:color="auto"/>
      </w:divBdr>
    </w:div>
    <w:div w:id="1105272000">
      <w:bodyDiv w:val="1"/>
      <w:marLeft w:val="0"/>
      <w:marRight w:val="0"/>
      <w:marTop w:val="0"/>
      <w:marBottom w:val="0"/>
      <w:divBdr>
        <w:top w:val="none" w:sz="0" w:space="0" w:color="auto"/>
        <w:left w:val="none" w:sz="0" w:space="0" w:color="auto"/>
        <w:bottom w:val="none" w:sz="0" w:space="0" w:color="auto"/>
        <w:right w:val="none" w:sz="0" w:space="0" w:color="auto"/>
      </w:divBdr>
    </w:div>
    <w:div w:id="1141119205">
      <w:bodyDiv w:val="1"/>
      <w:marLeft w:val="0"/>
      <w:marRight w:val="0"/>
      <w:marTop w:val="0"/>
      <w:marBottom w:val="0"/>
      <w:divBdr>
        <w:top w:val="none" w:sz="0" w:space="0" w:color="auto"/>
        <w:left w:val="none" w:sz="0" w:space="0" w:color="auto"/>
        <w:bottom w:val="none" w:sz="0" w:space="0" w:color="auto"/>
        <w:right w:val="none" w:sz="0" w:space="0" w:color="auto"/>
      </w:divBdr>
    </w:div>
    <w:div w:id="1142818752">
      <w:bodyDiv w:val="1"/>
      <w:marLeft w:val="0"/>
      <w:marRight w:val="0"/>
      <w:marTop w:val="0"/>
      <w:marBottom w:val="0"/>
      <w:divBdr>
        <w:top w:val="none" w:sz="0" w:space="0" w:color="auto"/>
        <w:left w:val="none" w:sz="0" w:space="0" w:color="auto"/>
        <w:bottom w:val="none" w:sz="0" w:space="0" w:color="auto"/>
        <w:right w:val="none" w:sz="0" w:space="0" w:color="auto"/>
      </w:divBdr>
    </w:div>
    <w:div w:id="1157067240">
      <w:bodyDiv w:val="1"/>
      <w:marLeft w:val="0"/>
      <w:marRight w:val="0"/>
      <w:marTop w:val="0"/>
      <w:marBottom w:val="0"/>
      <w:divBdr>
        <w:top w:val="none" w:sz="0" w:space="0" w:color="auto"/>
        <w:left w:val="none" w:sz="0" w:space="0" w:color="auto"/>
        <w:bottom w:val="none" w:sz="0" w:space="0" w:color="auto"/>
        <w:right w:val="none" w:sz="0" w:space="0" w:color="auto"/>
      </w:divBdr>
    </w:div>
    <w:div w:id="1165702259">
      <w:bodyDiv w:val="1"/>
      <w:marLeft w:val="0"/>
      <w:marRight w:val="0"/>
      <w:marTop w:val="0"/>
      <w:marBottom w:val="0"/>
      <w:divBdr>
        <w:top w:val="none" w:sz="0" w:space="0" w:color="auto"/>
        <w:left w:val="none" w:sz="0" w:space="0" w:color="auto"/>
        <w:bottom w:val="none" w:sz="0" w:space="0" w:color="auto"/>
        <w:right w:val="none" w:sz="0" w:space="0" w:color="auto"/>
      </w:divBdr>
    </w:div>
    <w:div w:id="1170634069">
      <w:bodyDiv w:val="1"/>
      <w:marLeft w:val="0"/>
      <w:marRight w:val="0"/>
      <w:marTop w:val="0"/>
      <w:marBottom w:val="0"/>
      <w:divBdr>
        <w:top w:val="none" w:sz="0" w:space="0" w:color="auto"/>
        <w:left w:val="none" w:sz="0" w:space="0" w:color="auto"/>
        <w:bottom w:val="none" w:sz="0" w:space="0" w:color="auto"/>
        <w:right w:val="none" w:sz="0" w:space="0" w:color="auto"/>
      </w:divBdr>
    </w:div>
    <w:div w:id="1187406637">
      <w:bodyDiv w:val="1"/>
      <w:marLeft w:val="0"/>
      <w:marRight w:val="0"/>
      <w:marTop w:val="0"/>
      <w:marBottom w:val="0"/>
      <w:divBdr>
        <w:top w:val="none" w:sz="0" w:space="0" w:color="auto"/>
        <w:left w:val="none" w:sz="0" w:space="0" w:color="auto"/>
        <w:bottom w:val="none" w:sz="0" w:space="0" w:color="auto"/>
        <w:right w:val="none" w:sz="0" w:space="0" w:color="auto"/>
      </w:divBdr>
    </w:div>
    <w:div w:id="1196818597">
      <w:bodyDiv w:val="1"/>
      <w:marLeft w:val="0"/>
      <w:marRight w:val="0"/>
      <w:marTop w:val="0"/>
      <w:marBottom w:val="0"/>
      <w:divBdr>
        <w:top w:val="none" w:sz="0" w:space="0" w:color="auto"/>
        <w:left w:val="none" w:sz="0" w:space="0" w:color="auto"/>
        <w:bottom w:val="none" w:sz="0" w:space="0" w:color="auto"/>
        <w:right w:val="none" w:sz="0" w:space="0" w:color="auto"/>
      </w:divBdr>
    </w:div>
    <w:div w:id="1197622704">
      <w:bodyDiv w:val="1"/>
      <w:marLeft w:val="0"/>
      <w:marRight w:val="0"/>
      <w:marTop w:val="0"/>
      <w:marBottom w:val="0"/>
      <w:divBdr>
        <w:top w:val="none" w:sz="0" w:space="0" w:color="auto"/>
        <w:left w:val="none" w:sz="0" w:space="0" w:color="auto"/>
        <w:bottom w:val="none" w:sz="0" w:space="0" w:color="auto"/>
        <w:right w:val="none" w:sz="0" w:space="0" w:color="auto"/>
      </w:divBdr>
    </w:div>
    <w:div w:id="1203207470">
      <w:bodyDiv w:val="1"/>
      <w:marLeft w:val="0"/>
      <w:marRight w:val="0"/>
      <w:marTop w:val="0"/>
      <w:marBottom w:val="0"/>
      <w:divBdr>
        <w:top w:val="none" w:sz="0" w:space="0" w:color="auto"/>
        <w:left w:val="none" w:sz="0" w:space="0" w:color="auto"/>
        <w:bottom w:val="none" w:sz="0" w:space="0" w:color="auto"/>
        <w:right w:val="none" w:sz="0" w:space="0" w:color="auto"/>
      </w:divBdr>
    </w:div>
    <w:div w:id="1259294943">
      <w:bodyDiv w:val="1"/>
      <w:marLeft w:val="0"/>
      <w:marRight w:val="0"/>
      <w:marTop w:val="0"/>
      <w:marBottom w:val="0"/>
      <w:divBdr>
        <w:top w:val="none" w:sz="0" w:space="0" w:color="auto"/>
        <w:left w:val="none" w:sz="0" w:space="0" w:color="auto"/>
        <w:bottom w:val="none" w:sz="0" w:space="0" w:color="auto"/>
        <w:right w:val="none" w:sz="0" w:space="0" w:color="auto"/>
      </w:divBdr>
    </w:div>
    <w:div w:id="1259601968">
      <w:bodyDiv w:val="1"/>
      <w:marLeft w:val="0"/>
      <w:marRight w:val="0"/>
      <w:marTop w:val="0"/>
      <w:marBottom w:val="0"/>
      <w:divBdr>
        <w:top w:val="none" w:sz="0" w:space="0" w:color="auto"/>
        <w:left w:val="none" w:sz="0" w:space="0" w:color="auto"/>
        <w:bottom w:val="none" w:sz="0" w:space="0" w:color="auto"/>
        <w:right w:val="none" w:sz="0" w:space="0" w:color="auto"/>
      </w:divBdr>
    </w:div>
    <w:div w:id="1274090210">
      <w:bodyDiv w:val="1"/>
      <w:marLeft w:val="0"/>
      <w:marRight w:val="0"/>
      <w:marTop w:val="0"/>
      <w:marBottom w:val="0"/>
      <w:divBdr>
        <w:top w:val="none" w:sz="0" w:space="0" w:color="auto"/>
        <w:left w:val="none" w:sz="0" w:space="0" w:color="auto"/>
        <w:bottom w:val="none" w:sz="0" w:space="0" w:color="auto"/>
        <w:right w:val="none" w:sz="0" w:space="0" w:color="auto"/>
      </w:divBdr>
    </w:div>
    <w:div w:id="1300846665">
      <w:bodyDiv w:val="1"/>
      <w:marLeft w:val="0"/>
      <w:marRight w:val="0"/>
      <w:marTop w:val="0"/>
      <w:marBottom w:val="0"/>
      <w:divBdr>
        <w:top w:val="none" w:sz="0" w:space="0" w:color="auto"/>
        <w:left w:val="none" w:sz="0" w:space="0" w:color="auto"/>
        <w:bottom w:val="none" w:sz="0" w:space="0" w:color="auto"/>
        <w:right w:val="none" w:sz="0" w:space="0" w:color="auto"/>
      </w:divBdr>
    </w:div>
    <w:div w:id="1308246470">
      <w:bodyDiv w:val="1"/>
      <w:marLeft w:val="0"/>
      <w:marRight w:val="0"/>
      <w:marTop w:val="0"/>
      <w:marBottom w:val="0"/>
      <w:divBdr>
        <w:top w:val="none" w:sz="0" w:space="0" w:color="auto"/>
        <w:left w:val="none" w:sz="0" w:space="0" w:color="auto"/>
        <w:bottom w:val="none" w:sz="0" w:space="0" w:color="auto"/>
        <w:right w:val="none" w:sz="0" w:space="0" w:color="auto"/>
      </w:divBdr>
    </w:div>
    <w:div w:id="1313831907">
      <w:bodyDiv w:val="1"/>
      <w:marLeft w:val="0"/>
      <w:marRight w:val="0"/>
      <w:marTop w:val="0"/>
      <w:marBottom w:val="0"/>
      <w:divBdr>
        <w:top w:val="none" w:sz="0" w:space="0" w:color="auto"/>
        <w:left w:val="none" w:sz="0" w:space="0" w:color="auto"/>
        <w:bottom w:val="none" w:sz="0" w:space="0" w:color="auto"/>
        <w:right w:val="none" w:sz="0" w:space="0" w:color="auto"/>
      </w:divBdr>
    </w:div>
    <w:div w:id="1335453816">
      <w:bodyDiv w:val="1"/>
      <w:marLeft w:val="0"/>
      <w:marRight w:val="0"/>
      <w:marTop w:val="0"/>
      <w:marBottom w:val="0"/>
      <w:divBdr>
        <w:top w:val="none" w:sz="0" w:space="0" w:color="auto"/>
        <w:left w:val="none" w:sz="0" w:space="0" w:color="auto"/>
        <w:bottom w:val="none" w:sz="0" w:space="0" w:color="auto"/>
        <w:right w:val="none" w:sz="0" w:space="0" w:color="auto"/>
      </w:divBdr>
    </w:div>
    <w:div w:id="1368333094">
      <w:bodyDiv w:val="1"/>
      <w:marLeft w:val="0"/>
      <w:marRight w:val="0"/>
      <w:marTop w:val="0"/>
      <w:marBottom w:val="0"/>
      <w:divBdr>
        <w:top w:val="none" w:sz="0" w:space="0" w:color="auto"/>
        <w:left w:val="none" w:sz="0" w:space="0" w:color="auto"/>
        <w:bottom w:val="none" w:sz="0" w:space="0" w:color="auto"/>
        <w:right w:val="none" w:sz="0" w:space="0" w:color="auto"/>
      </w:divBdr>
    </w:div>
    <w:div w:id="1369143230">
      <w:bodyDiv w:val="1"/>
      <w:marLeft w:val="0"/>
      <w:marRight w:val="0"/>
      <w:marTop w:val="0"/>
      <w:marBottom w:val="0"/>
      <w:divBdr>
        <w:top w:val="none" w:sz="0" w:space="0" w:color="auto"/>
        <w:left w:val="none" w:sz="0" w:space="0" w:color="auto"/>
        <w:bottom w:val="none" w:sz="0" w:space="0" w:color="auto"/>
        <w:right w:val="none" w:sz="0" w:space="0" w:color="auto"/>
      </w:divBdr>
    </w:div>
    <w:div w:id="1415855856">
      <w:bodyDiv w:val="1"/>
      <w:marLeft w:val="0"/>
      <w:marRight w:val="0"/>
      <w:marTop w:val="0"/>
      <w:marBottom w:val="0"/>
      <w:divBdr>
        <w:top w:val="none" w:sz="0" w:space="0" w:color="auto"/>
        <w:left w:val="none" w:sz="0" w:space="0" w:color="auto"/>
        <w:bottom w:val="none" w:sz="0" w:space="0" w:color="auto"/>
        <w:right w:val="none" w:sz="0" w:space="0" w:color="auto"/>
      </w:divBdr>
    </w:div>
    <w:div w:id="1424959848">
      <w:bodyDiv w:val="1"/>
      <w:marLeft w:val="0"/>
      <w:marRight w:val="0"/>
      <w:marTop w:val="0"/>
      <w:marBottom w:val="0"/>
      <w:divBdr>
        <w:top w:val="none" w:sz="0" w:space="0" w:color="auto"/>
        <w:left w:val="none" w:sz="0" w:space="0" w:color="auto"/>
        <w:bottom w:val="none" w:sz="0" w:space="0" w:color="auto"/>
        <w:right w:val="none" w:sz="0" w:space="0" w:color="auto"/>
      </w:divBdr>
    </w:div>
    <w:div w:id="1439835787">
      <w:bodyDiv w:val="1"/>
      <w:marLeft w:val="0"/>
      <w:marRight w:val="0"/>
      <w:marTop w:val="0"/>
      <w:marBottom w:val="0"/>
      <w:divBdr>
        <w:top w:val="none" w:sz="0" w:space="0" w:color="auto"/>
        <w:left w:val="none" w:sz="0" w:space="0" w:color="auto"/>
        <w:bottom w:val="none" w:sz="0" w:space="0" w:color="auto"/>
        <w:right w:val="none" w:sz="0" w:space="0" w:color="auto"/>
      </w:divBdr>
    </w:div>
    <w:div w:id="1440905341">
      <w:bodyDiv w:val="1"/>
      <w:marLeft w:val="0"/>
      <w:marRight w:val="0"/>
      <w:marTop w:val="0"/>
      <w:marBottom w:val="0"/>
      <w:divBdr>
        <w:top w:val="none" w:sz="0" w:space="0" w:color="auto"/>
        <w:left w:val="none" w:sz="0" w:space="0" w:color="auto"/>
        <w:bottom w:val="none" w:sz="0" w:space="0" w:color="auto"/>
        <w:right w:val="none" w:sz="0" w:space="0" w:color="auto"/>
      </w:divBdr>
    </w:div>
    <w:div w:id="1445616495">
      <w:bodyDiv w:val="1"/>
      <w:marLeft w:val="0"/>
      <w:marRight w:val="0"/>
      <w:marTop w:val="0"/>
      <w:marBottom w:val="0"/>
      <w:divBdr>
        <w:top w:val="none" w:sz="0" w:space="0" w:color="auto"/>
        <w:left w:val="none" w:sz="0" w:space="0" w:color="auto"/>
        <w:bottom w:val="none" w:sz="0" w:space="0" w:color="auto"/>
        <w:right w:val="none" w:sz="0" w:space="0" w:color="auto"/>
      </w:divBdr>
    </w:div>
    <w:div w:id="1454441090">
      <w:bodyDiv w:val="1"/>
      <w:marLeft w:val="0"/>
      <w:marRight w:val="0"/>
      <w:marTop w:val="0"/>
      <w:marBottom w:val="0"/>
      <w:divBdr>
        <w:top w:val="none" w:sz="0" w:space="0" w:color="auto"/>
        <w:left w:val="none" w:sz="0" w:space="0" w:color="auto"/>
        <w:bottom w:val="none" w:sz="0" w:space="0" w:color="auto"/>
        <w:right w:val="none" w:sz="0" w:space="0" w:color="auto"/>
      </w:divBdr>
    </w:div>
    <w:div w:id="1467622287">
      <w:bodyDiv w:val="1"/>
      <w:marLeft w:val="0"/>
      <w:marRight w:val="0"/>
      <w:marTop w:val="0"/>
      <w:marBottom w:val="0"/>
      <w:divBdr>
        <w:top w:val="none" w:sz="0" w:space="0" w:color="auto"/>
        <w:left w:val="none" w:sz="0" w:space="0" w:color="auto"/>
        <w:bottom w:val="none" w:sz="0" w:space="0" w:color="auto"/>
        <w:right w:val="none" w:sz="0" w:space="0" w:color="auto"/>
      </w:divBdr>
    </w:div>
    <w:div w:id="1490974239">
      <w:bodyDiv w:val="1"/>
      <w:marLeft w:val="0"/>
      <w:marRight w:val="0"/>
      <w:marTop w:val="0"/>
      <w:marBottom w:val="0"/>
      <w:divBdr>
        <w:top w:val="none" w:sz="0" w:space="0" w:color="auto"/>
        <w:left w:val="none" w:sz="0" w:space="0" w:color="auto"/>
        <w:bottom w:val="none" w:sz="0" w:space="0" w:color="auto"/>
        <w:right w:val="none" w:sz="0" w:space="0" w:color="auto"/>
      </w:divBdr>
    </w:div>
    <w:div w:id="1495026913">
      <w:bodyDiv w:val="1"/>
      <w:marLeft w:val="0"/>
      <w:marRight w:val="0"/>
      <w:marTop w:val="0"/>
      <w:marBottom w:val="0"/>
      <w:divBdr>
        <w:top w:val="none" w:sz="0" w:space="0" w:color="auto"/>
        <w:left w:val="none" w:sz="0" w:space="0" w:color="auto"/>
        <w:bottom w:val="none" w:sz="0" w:space="0" w:color="auto"/>
        <w:right w:val="none" w:sz="0" w:space="0" w:color="auto"/>
      </w:divBdr>
    </w:div>
    <w:div w:id="1497332837">
      <w:bodyDiv w:val="1"/>
      <w:marLeft w:val="0"/>
      <w:marRight w:val="0"/>
      <w:marTop w:val="0"/>
      <w:marBottom w:val="0"/>
      <w:divBdr>
        <w:top w:val="none" w:sz="0" w:space="0" w:color="auto"/>
        <w:left w:val="none" w:sz="0" w:space="0" w:color="auto"/>
        <w:bottom w:val="none" w:sz="0" w:space="0" w:color="auto"/>
        <w:right w:val="none" w:sz="0" w:space="0" w:color="auto"/>
      </w:divBdr>
    </w:div>
    <w:div w:id="1502624768">
      <w:bodyDiv w:val="1"/>
      <w:marLeft w:val="0"/>
      <w:marRight w:val="0"/>
      <w:marTop w:val="0"/>
      <w:marBottom w:val="0"/>
      <w:divBdr>
        <w:top w:val="none" w:sz="0" w:space="0" w:color="auto"/>
        <w:left w:val="none" w:sz="0" w:space="0" w:color="auto"/>
        <w:bottom w:val="none" w:sz="0" w:space="0" w:color="auto"/>
        <w:right w:val="none" w:sz="0" w:space="0" w:color="auto"/>
      </w:divBdr>
    </w:div>
    <w:div w:id="1506748137">
      <w:bodyDiv w:val="1"/>
      <w:marLeft w:val="0"/>
      <w:marRight w:val="0"/>
      <w:marTop w:val="0"/>
      <w:marBottom w:val="0"/>
      <w:divBdr>
        <w:top w:val="none" w:sz="0" w:space="0" w:color="auto"/>
        <w:left w:val="none" w:sz="0" w:space="0" w:color="auto"/>
        <w:bottom w:val="none" w:sz="0" w:space="0" w:color="auto"/>
        <w:right w:val="none" w:sz="0" w:space="0" w:color="auto"/>
      </w:divBdr>
    </w:div>
    <w:div w:id="1516725880">
      <w:bodyDiv w:val="1"/>
      <w:marLeft w:val="0"/>
      <w:marRight w:val="0"/>
      <w:marTop w:val="0"/>
      <w:marBottom w:val="0"/>
      <w:divBdr>
        <w:top w:val="none" w:sz="0" w:space="0" w:color="auto"/>
        <w:left w:val="none" w:sz="0" w:space="0" w:color="auto"/>
        <w:bottom w:val="none" w:sz="0" w:space="0" w:color="auto"/>
        <w:right w:val="none" w:sz="0" w:space="0" w:color="auto"/>
      </w:divBdr>
    </w:div>
    <w:div w:id="1519081987">
      <w:bodyDiv w:val="1"/>
      <w:marLeft w:val="0"/>
      <w:marRight w:val="0"/>
      <w:marTop w:val="0"/>
      <w:marBottom w:val="0"/>
      <w:divBdr>
        <w:top w:val="none" w:sz="0" w:space="0" w:color="auto"/>
        <w:left w:val="none" w:sz="0" w:space="0" w:color="auto"/>
        <w:bottom w:val="none" w:sz="0" w:space="0" w:color="auto"/>
        <w:right w:val="none" w:sz="0" w:space="0" w:color="auto"/>
      </w:divBdr>
    </w:div>
    <w:div w:id="1556238462">
      <w:bodyDiv w:val="1"/>
      <w:marLeft w:val="0"/>
      <w:marRight w:val="0"/>
      <w:marTop w:val="0"/>
      <w:marBottom w:val="0"/>
      <w:divBdr>
        <w:top w:val="none" w:sz="0" w:space="0" w:color="auto"/>
        <w:left w:val="none" w:sz="0" w:space="0" w:color="auto"/>
        <w:bottom w:val="none" w:sz="0" w:space="0" w:color="auto"/>
        <w:right w:val="none" w:sz="0" w:space="0" w:color="auto"/>
      </w:divBdr>
    </w:div>
    <w:div w:id="1556967238">
      <w:bodyDiv w:val="1"/>
      <w:marLeft w:val="0"/>
      <w:marRight w:val="0"/>
      <w:marTop w:val="0"/>
      <w:marBottom w:val="0"/>
      <w:divBdr>
        <w:top w:val="none" w:sz="0" w:space="0" w:color="auto"/>
        <w:left w:val="none" w:sz="0" w:space="0" w:color="auto"/>
        <w:bottom w:val="none" w:sz="0" w:space="0" w:color="auto"/>
        <w:right w:val="none" w:sz="0" w:space="0" w:color="auto"/>
      </w:divBdr>
    </w:div>
    <w:div w:id="1566792217">
      <w:bodyDiv w:val="1"/>
      <w:marLeft w:val="0"/>
      <w:marRight w:val="0"/>
      <w:marTop w:val="0"/>
      <w:marBottom w:val="0"/>
      <w:divBdr>
        <w:top w:val="none" w:sz="0" w:space="0" w:color="auto"/>
        <w:left w:val="none" w:sz="0" w:space="0" w:color="auto"/>
        <w:bottom w:val="none" w:sz="0" w:space="0" w:color="auto"/>
        <w:right w:val="none" w:sz="0" w:space="0" w:color="auto"/>
      </w:divBdr>
    </w:div>
    <w:div w:id="1579515393">
      <w:bodyDiv w:val="1"/>
      <w:marLeft w:val="0"/>
      <w:marRight w:val="0"/>
      <w:marTop w:val="0"/>
      <w:marBottom w:val="0"/>
      <w:divBdr>
        <w:top w:val="none" w:sz="0" w:space="0" w:color="auto"/>
        <w:left w:val="none" w:sz="0" w:space="0" w:color="auto"/>
        <w:bottom w:val="none" w:sz="0" w:space="0" w:color="auto"/>
        <w:right w:val="none" w:sz="0" w:space="0" w:color="auto"/>
      </w:divBdr>
    </w:div>
    <w:div w:id="1586916187">
      <w:bodyDiv w:val="1"/>
      <w:marLeft w:val="0"/>
      <w:marRight w:val="0"/>
      <w:marTop w:val="0"/>
      <w:marBottom w:val="0"/>
      <w:divBdr>
        <w:top w:val="none" w:sz="0" w:space="0" w:color="auto"/>
        <w:left w:val="none" w:sz="0" w:space="0" w:color="auto"/>
        <w:bottom w:val="none" w:sz="0" w:space="0" w:color="auto"/>
        <w:right w:val="none" w:sz="0" w:space="0" w:color="auto"/>
      </w:divBdr>
    </w:div>
    <w:div w:id="1594900583">
      <w:bodyDiv w:val="1"/>
      <w:marLeft w:val="0"/>
      <w:marRight w:val="0"/>
      <w:marTop w:val="0"/>
      <w:marBottom w:val="0"/>
      <w:divBdr>
        <w:top w:val="none" w:sz="0" w:space="0" w:color="auto"/>
        <w:left w:val="none" w:sz="0" w:space="0" w:color="auto"/>
        <w:bottom w:val="none" w:sz="0" w:space="0" w:color="auto"/>
        <w:right w:val="none" w:sz="0" w:space="0" w:color="auto"/>
      </w:divBdr>
    </w:div>
    <w:div w:id="1600330300">
      <w:bodyDiv w:val="1"/>
      <w:marLeft w:val="0"/>
      <w:marRight w:val="0"/>
      <w:marTop w:val="0"/>
      <w:marBottom w:val="0"/>
      <w:divBdr>
        <w:top w:val="none" w:sz="0" w:space="0" w:color="auto"/>
        <w:left w:val="none" w:sz="0" w:space="0" w:color="auto"/>
        <w:bottom w:val="none" w:sz="0" w:space="0" w:color="auto"/>
        <w:right w:val="none" w:sz="0" w:space="0" w:color="auto"/>
      </w:divBdr>
    </w:div>
    <w:div w:id="1629235626">
      <w:bodyDiv w:val="1"/>
      <w:marLeft w:val="0"/>
      <w:marRight w:val="0"/>
      <w:marTop w:val="0"/>
      <w:marBottom w:val="0"/>
      <w:divBdr>
        <w:top w:val="none" w:sz="0" w:space="0" w:color="auto"/>
        <w:left w:val="none" w:sz="0" w:space="0" w:color="auto"/>
        <w:bottom w:val="none" w:sz="0" w:space="0" w:color="auto"/>
        <w:right w:val="none" w:sz="0" w:space="0" w:color="auto"/>
      </w:divBdr>
    </w:div>
    <w:div w:id="1635867331">
      <w:bodyDiv w:val="1"/>
      <w:marLeft w:val="0"/>
      <w:marRight w:val="0"/>
      <w:marTop w:val="0"/>
      <w:marBottom w:val="0"/>
      <w:divBdr>
        <w:top w:val="none" w:sz="0" w:space="0" w:color="auto"/>
        <w:left w:val="none" w:sz="0" w:space="0" w:color="auto"/>
        <w:bottom w:val="none" w:sz="0" w:space="0" w:color="auto"/>
        <w:right w:val="none" w:sz="0" w:space="0" w:color="auto"/>
      </w:divBdr>
    </w:div>
    <w:div w:id="1639409689">
      <w:bodyDiv w:val="1"/>
      <w:marLeft w:val="0"/>
      <w:marRight w:val="0"/>
      <w:marTop w:val="0"/>
      <w:marBottom w:val="0"/>
      <w:divBdr>
        <w:top w:val="none" w:sz="0" w:space="0" w:color="auto"/>
        <w:left w:val="none" w:sz="0" w:space="0" w:color="auto"/>
        <w:bottom w:val="none" w:sz="0" w:space="0" w:color="auto"/>
        <w:right w:val="none" w:sz="0" w:space="0" w:color="auto"/>
      </w:divBdr>
    </w:div>
    <w:div w:id="1654066063">
      <w:bodyDiv w:val="1"/>
      <w:marLeft w:val="0"/>
      <w:marRight w:val="0"/>
      <w:marTop w:val="0"/>
      <w:marBottom w:val="0"/>
      <w:divBdr>
        <w:top w:val="none" w:sz="0" w:space="0" w:color="auto"/>
        <w:left w:val="none" w:sz="0" w:space="0" w:color="auto"/>
        <w:bottom w:val="none" w:sz="0" w:space="0" w:color="auto"/>
        <w:right w:val="none" w:sz="0" w:space="0" w:color="auto"/>
      </w:divBdr>
    </w:div>
    <w:div w:id="1660426730">
      <w:bodyDiv w:val="1"/>
      <w:marLeft w:val="0"/>
      <w:marRight w:val="0"/>
      <w:marTop w:val="0"/>
      <w:marBottom w:val="0"/>
      <w:divBdr>
        <w:top w:val="none" w:sz="0" w:space="0" w:color="auto"/>
        <w:left w:val="none" w:sz="0" w:space="0" w:color="auto"/>
        <w:bottom w:val="none" w:sz="0" w:space="0" w:color="auto"/>
        <w:right w:val="none" w:sz="0" w:space="0" w:color="auto"/>
      </w:divBdr>
    </w:div>
    <w:div w:id="1673028536">
      <w:bodyDiv w:val="1"/>
      <w:marLeft w:val="0"/>
      <w:marRight w:val="0"/>
      <w:marTop w:val="0"/>
      <w:marBottom w:val="0"/>
      <w:divBdr>
        <w:top w:val="none" w:sz="0" w:space="0" w:color="auto"/>
        <w:left w:val="none" w:sz="0" w:space="0" w:color="auto"/>
        <w:bottom w:val="none" w:sz="0" w:space="0" w:color="auto"/>
        <w:right w:val="none" w:sz="0" w:space="0" w:color="auto"/>
      </w:divBdr>
    </w:div>
    <w:div w:id="1680043820">
      <w:bodyDiv w:val="1"/>
      <w:marLeft w:val="0"/>
      <w:marRight w:val="0"/>
      <w:marTop w:val="0"/>
      <w:marBottom w:val="0"/>
      <w:divBdr>
        <w:top w:val="none" w:sz="0" w:space="0" w:color="auto"/>
        <w:left w:val="none" w:sz="0" w:space="0" w:color="auto"/>
        <w:bottom w:val="none" w:sz="0" w:space="0" w:color="auto"/>
        <w:right w:val="none" w:sz="0" w:space="0" w:color="auto"/>
      </w:divBdr>
    </w:div>
    <w:div w:id="1690569284">
      <w:bodyDiv w:val="1"/>
      <w:marLeft w:val="0"/>
      <w:marRight w:val="0"/>
      <w:marTop w:val="0"/>
      <w:marBottom w:val="0"/>
      <w:divBdr>
        <w:top w:val="none" w:sz="0" w:space="0" w:color="auto"/>
        <w:left w:val="none" w:sz="0" w:space="0" w:color="auto"/>
        <w:bottom w:val="none" w:sz="0" w:space="0" w:color="auto"/>
        <w:right w:val="none" w:sz="0" w:space="0" w:color="auto"/>
      </w:divBdr>
    </w:div>
    <w:div w:id="1729765456">
      <w:bodyDiv w:val="1"/>
      <w:marLeft w:val="0"/>
      <w:marRight w:val="0"/>
      <w:marTop w:val="0"/>
      <w:marBottom w:val="0"/>
      <w:divBdr>
        <w:top w:val="none" w:sz="0" w:space="0" w:color="auto"/>
        <w:left w:val="none" w:sz="0" w:space="0" w:color="auto"/>
        <w:bottom w:val="none" w:sz="0" w:space="0" w:color="auto"/>
        <w:right w:val="none" w:sz="0" w:space="0" w:color="auto"/>
      </w:divBdr>
    </w:div>
    <w:div w:id="1742019363">
      <w:bodyDiv w:val="1"/>
      <w:marLeft w:val="0"/>
      <w:marRight w:val="0"/>
      <w:marTop w:val="0"/>
      <w:marBottom w:val="0"/>
      <w:divBdr>
        <w:top w:val="none" w:sz="0" w:space="0" w:color="auto"/>
        <w:left w:val="none" w:sz="0" w:space="0" w:color="auto"/>
        <w:bottom w:val="none" w:sz="0" w:space="0" w:color="auto"/>
        <w:right w:val="none" w:sz="0" w:space="0" w:color="auto"/>
      </w:divBdr>
    </w:div>
    <w:div w:id="1787892942">
      <w:bodyDiv w:val="1"/>
      <w:marLeft w:val="0"/>
      <w:marRight w:val="0"/>
      <w:marTop w:val="0"/>
      <w:marBottom w:val="0"/>
      <w:divBdr>
        <w:top w:val="none" w:sz="0" w:space="0" w:color="auto"/>
        <w:left w:val="none" w:sz="0" w:space="0" w:color="auto"/>
        <w:bottom w:val="none" w:sz="0" w:space="0" w:color="auto"/>
        <w:right w:val="none" w:sz="0" w:space="0" w:color="auto"/>
      </w:divBdr>
    </w:div>
    <w:div w:id="1795565172">
      <w:bodyDiv w:val="1"/>
      <w:marLeft w:val="0"/>
      <w:marRight w:val="0"/>
      <w:marTop w:val="0"/>
      <w:marBottom w:val="0"/>
      <w:divBdr>
        <w:top w:val="none" w:sz="0" w:space="0" w:color="auto"/>
        <w:left w:val="none" w:sz="0" w:space="0" w:color="auto"/>
        <w:bottom w:val="none" w:sz="0" w:space="0" w:color="auto"/>
        <w:right w:val="none" w:sz="0" w:space="0" w:color="auto"/>
      </w:divBdr>
    </w:div>
    <w:div w:id="1797409236">
      <w:bodyDiv w:val="1"/>
      <w:marLeft w:val="0"/>
      <w:marRight w:val="0"/>
      <w:marTop w:val="0"/>
      <w:marBottom w:val="0"/>
      <w:divBdr>
        <w:top w:val="none" w:sz="0" w:space="0" w:color="auto"/>
        <w:left w:val="none" w:sz="0" w:space="0" w:color="auto"/>
        <w:bottom w:val="none" w:sz="0" w:space="0" w:color="auto"/>
        <w:right w:val="none" w:sz="0" w:space="0" w:color="auto"/>
      </w:divBdr>
    </w:div>
    <w:div w:id="1824158218">
      <w:bodyDiv w:val="1"/>
      <w:marLeft w:val="0"/>
      <w:marRight w:val="0"/>
      <w:marTop w:val="0"/>
      <w:marBottom w:val="0"/>
      <w:divBdr>
        <w:top w:val="none" w:sz="0" w:space="0" w:color="auto"/>
        <w:left w:val="none" w:sz="0" w:space="0" w:color="auto"/>
        <w:bottom w:val="none" w:sz="0" w:space="0" w:color="auto"/>
        <w:right w:val="none" w:sz="0" w:space="0" w:color="auto"/>
      </w:divBdr>
    </w:div>
    <w:div w:id="1825076006">
      <w:bodyDiv w:val="1"/>
      <w:marLeft w:val="0"/>
      <w:marRight w:val="0"/>
      <w:marTop w:val="0"/>
      <w:marBottom w:val="0"/>
      <w:divBdr>
        <w:top w:val="none" w:sz="0" w:space="0" w:color="auto"/>
        <w:left w:val="none" w:sz="0" w:space="0" w:color="auto"/>
        <w:bottom w:val="none" w:sz="0" w:space="0" w:color="auto"/>
        <w:right w:val="none" w:sz="0" w:space="0" w:color="auto"/>
      </w:divBdr>
    </w:div>
    <w:div w:id="1828982855">
      <w:bodyDiv w:val="1"/>
      <w:marLeft w:val="0"/>
      <w:marRight w:val="0"/>
      <w:marTop w:val="0"/>
      <w:marBottom w:val="0"/>
      <w:divBdr>
        <w:top w:val="none" w:sz="0" w:space="0" w:color="auto"/>
        <w:left w:val="none" w:sz="0" w:space="0" w:color="auto"/>
        <w:bottom w:val="none" w:sz="0" w:space="0" w:color="auto"/>
        <w:right w:val="none" w:sz="0" w:space="0" w:color="auto"/>
      </w:divBdr>
    </w:div>
    <w:div w:id="1836920467">
      <w:bodyDiv w:val="1"/>
      <w:marLeft w:val="0"/>
      <w:marRight w:val="0"/>
      <w:marTop w:val="0"/>
      <w:marBottom w:val="0"/>
      <w:divBdr>
        <w:top w:val="none" w:sz="0" w:space="0" w:color="auto"/>
        <w:left w:val="none" w:sz="0" w:space="0" w:color="auto"/>
        <w:bottom w:val="none" w:sz="0" w:space="0" w:color="auto"/>
        <w:right w:val="none" w:sz="0" w:space="0" w:color="auto"/>
      </w:divBdr>
    </w:div>
    <w:div w:id="1890679660">
      <w:bodyDiv w:val="1"/>
      <w:marLeft w:val="0"/>
      <w:marRight w:val="0"/>
      <w:marTop w:val="0"/>
      <w:marBottom w:val="0"/>
      <w:divBdr>
        <w:top w:val="none" w:sz="0" w:space="0" w:color="auto"/>
        <w:left w:val="none" w:sz="0" w:space="0" w:color="auto"/>
        <w:bottom w:val="none" w:sz="0" w:space="0" w:color="auto"/>
        <w:right w:val="none" w:sz="0" w:space="0" w:color="auto"/>
      </w:divBdr>
    </w:div>
    <w:div w:id="1899320758">
      <w:bodyDiv w:val="1"/>
      <w:marLeft w:val="0"/>
      <w:marRight w:val="0"/>
      <w:marTop w:val="0"/>
      <w:marBottom w:val="0"/>
      <w:divBdr>
        <w:top w:val="none" w:sz="0" w:space="0" w:color="auto"/>
        <w:left w:val="none" w:sz="0" w:space="0" w:color="auto"/>
        <w:bottom w:val="none" w:sz="0" w:space="0" w:color="auto"/>
        <w:right w:val="none" w:sz="0" w:space="0" w:color="auto"/>
      </w:divBdr>
    </w:div>
    <w:div w:id="1930891373">
      <w:bodyDiv w:val="1"/>
      <w:marLeft w:val="0"/>
      <w:marRight w:val="0"/>
      <w:marTop w:val="0"/>
      <w:marBottom w:val="0"/>
      <w:divBdr>
        <w:top w:val="none" w:sz="0" w:space="0" w:color="auto"/>
        <w:left w:val="none" w:sz="0" w:space="0" w:color="auto"/>
        <w:bottom w:val="none" w:sz="0" w:space="0" w:color="auto"/>
        <w:right w:val="none" w:sz="0" w:space="0" w:color="auto"/>
      </w:divBdr>
    </w:div>
    <w:div w:id="1938905504">
      <w:bodyDiv w:val="1"/>
      <w:marLeft w:val="0"/>
      <w:marRight w:val="0"/>
      <w:marTop w:val="0"/>
      <w:marBottom w:val="0"/>
      <w:divBdr>
        <w:top w:val="none" w:sz="0" w:space="0" w:color="auto"/>
        <w:left w:val="none" w:sz="0" w:space="0" w:color="auto"/>
        <w:bottom w:val="none" w:sz="0" w:space="0" w:color="auto"/>
        <w:right w:val="none" w:sz="0" w:space="0" w:color="auto"/>
      </w:divBdr>
    </w:div>
    <w:div w:id="1971203701">
      <w:bodyDiv w:val="1"/>
      <w:marLeft w:val="0"/>
      <w:marRight w:val="0"/>
      <w:marTop w:val="0"/>
      <w:marBottom w:val="0"/>
      <w:divBdr>
        <w:top w:val="none" w:sz="0" w:space="0" w:color="auto"/>
        <w:left w:val="none" w:sz="0" w:space="0" w:color="auto"/>
        <w:bottom w:val="none" w:sz="0" w:space="0" w:color="auto"/>
        <w:right w:val="none" w:sz="0" w:space="0" w:color="auto"/>
      </w:divBdr>
    </w:div>
    <w:div w:id="1977759087">
      <w:bodyDiv w:val="1"/>
      <w:marLeft w:val="0"/>
      <w:marRight w:val="0"/>
      <w:marTop w:val="0"/>
      <w:marBottom w:val="0"/>
      <w:divBdr>
        <w:top w:val="none" w:sz="0" w:space="0" w:color="auto"/>
        <w:left w:val="none" w:sz="0" w:space="0" w:color="auto"/>
        <w:bottom w:val="none" w:sz="0" w:space="0" w:color="auto"/>
        <w:right w:val="none" w:sz="0" w:space="0" w:color="auto"/>
      </w:divBdr>
    </w:div>
    <w:div w:id="1982612337">
      <w:bodyDiv w:val="1"/>
      <w:marLeft w:val="0"/>
      <w:marRight w:val="0"/>
      <w:marTop w:val="0"/>
      <w:marBottom w:val="0"/>
      <w:divBdr>
        <w:top w:val="none" w:sz="0" w:space="0" w:color="auto"/>
        <w:left w:val="none" w:sz="0" w:space="0" w:color="auto"/>
        <w:bottom w:val="none" w:sz="0" w:space="0" w:color="auto"/>
        <w:right w:val="none" w:sz="0" w:space="0" w:color="auto"/>
      </w:divBdr>
    </w:div>
    <w:div w:id="2010012681">
      <w:bodyDiv w:val="1"/>
      <w:marLeft w:val="0"/>
      <w:marRight w:val="0"/>
      <w:marTop w:val="0"/>
      <w:marBottom w:val="0"/>
      <w:divBdr>
        <w:top w:val="none" w:sz="0" w:space="0" w:color="auto"/>
        <w:left w:val="none" w:sz="0" w:space="0" w:color="auto"/>
        <w:bottom w:val="none" w:sz="0" w:space="0" w:color="auto"/>
        <w:right w:val="none" w:sz="0" w:space="0" w:color="auto"/>
      </w:divBdr>
    </w:div>
    <w:div w:id="2012484738">
      <w:bodyDiv w:val="1"/>
      <w:marLeft w:val="0"/>
      <w:marRight w:val="0"/>
      <w:marTop w:val="0"/>
      <w:marBottom w:val="0"/>
      <w:divBdr>
        <w:top w:val="none" w:sz="0" w:space="0" w:color="auto"/>
        <w:left w:val="none" w:sz="0" w:space="0" w:color="auto"/>
        <w:bottom w:val="none" w:sz="0" w:space="0" w:color="auto"/>
        <w:right w:val="none" w:sz="0" w:space="0" w:color="auto"/>
      </w:divBdr>
    </w:div>
    <w:div w:id="2032608834">
      <w:bodyDiv w:val="1"/>
      <w:marLeft w:val="0"/>
      <w:marRight w:val="0"/>
      <w:marTop w:val="0"/>
      <w:marBottom w:val="0"/>
      <w:divBdr>
        <w:top w:val="none" w:sz="0" w:space="0" w:color="auto"/>
        <w:left w:val="none" w:sz="0" w:space="0" w:color="auto"/>
        <w:bottom w:val="none" w:sz="0" w:space="0" w:color="auto"/>
        <w:right w:val="none" w:sz="0" w:space="0" w:color="auto"/>
      </w:divBdr>
    </w:div>
    <w:div w:id="2059359780">
      <w:bodyDiv w:val="1"/>
      <w:marLeft w:val="0"/>
      <w:marRight w:val="0"/>
      <w:marTop w:val="0"/>
      <w:marBottom w:val="0"/>
      <w:divBdr>
        <w:top w:val="none" w:sz="0" w:space="0" w:color="auto"/>
        <w:left w:val="none" w:sz="0" w:space="0" w:color="auto"/>
        <w:bottom w:val="none" w:sz="0" w:space="0" w:color="auto"/>
        <w:right w:val="none" w:sz="0" w:space="0" w:color="auto"/>
      </w:divBdr>
    </w:div>
    <w:div w:id="2074693285">
      <w:bodyDiv w:val="1"/>
      <w:marLeft w:val="0"/>
      <w:marRight w:val="0"/>
      <w:marTop w:val="0"/>
      <w:marBottom w:val="0"/>
      <w:divBdr>
        <w:top w:val="none" w:sz="0" w:space="0" w:color="auto"/>
        <w:left w:val="none" w:sz="0" w:space="0" w:color="auto"/>
        <w:bottom w:val="none" w:sz="0" w:space="0" w:color="auto"/>
        <w:right w:val="none" w:sz="0" w:space="0" w:color="auto"/>
      </w:divBdr>
    </w:div>
    <w:div w:id="2079860772">
      <w:bodyDiv w:val="1"/>
      <w:marLeft w:val="0"/>
      <w:marRight w:val="0"/>
      <w:marTop w:val="0"/>
      <w:marBottom w:val="0"/>
      <w:divBdr>
        <w:top w:val="none" w:sz="0" w:space="0" w:color="auto"/>
        <w:left w:val="none" w:sz="0" w:space="0" w:color="auto"/>
        <w:bottom w:val="none" w:sz="0" w:space="0" w:color="auto"/>
        <w:right w:val="none" w:sz="0" w:space="0" w:color="auto"/>
      </w:divBdr>
    </w:div>
    <w:div w:id="2090035124">
      <w:bodyDiv w:val="1"/>
      <w:marLeft w:val="0"/>
      <w:marRight w:val="0"/>
      <w:marTop w:val="0"/>
      <w:marBottom w:val="0"/>
      <w:divBdr>
        <w:top w:val="none" w:sz="0" w:space="0" w:color="auto"/>
        <w:left w:val="none" w:sz="0" w:space="0" w:color="auto"/>
        <w:bottom w:val="none" w:sz="0" w:space="0" w:color="auto"/>
        <w:right w:val="none" w:sz="0" w:space="0" w:color="auto"/>
      </w:divBdr>
    </w:div>
    <w:div w:id="2091583290">
      <w:bodyDiv w:val="1"/>
      <w:marLeft w:val="0"/>
      <w:marRight w:val="0"/>
      <w:marTop w:val="0"/>
      <w:marBottom w:val="0"/>
      <w:divBdr>
        <w:top w:val="none" w:sz="0" w:space="0" w:color="auto"/>
        <w:left w:val="none" w:sz="0" w:space="0" w:color="auto"/>
        <w:bottom w:val="none" w:sz="0" w:space="0" w:color="auto"/>
        <w:right w:val="none" w:sz="0" w:space="0" w:color="auto"/>
      </w:divBdr>
    </w:div>
    <w:div w:id="2096123894">
      <w:bodyDiv w:val="1"/>
      <w:marLeft w:val="0"/>
      <w:marRight w:val="0"/>
      <w:marTop w:val="0"/>
      <w:marBottom w:val="0"/>
      <w:divBdr>
        <w:top w:val="none" w:sz="0" w:space="0" w:color="auto"/>
        <w:left w:val="none" w:sz="0" w:space="0" w:color="auto"/>
        <w:bottom w:val="none" w:sz="0" w:space="0" w:color="auto"/>
        <w:right w:val="none" w:sz="0" w:space="0" w:color="auto"/>
      </w:divBdr>
    </w:div>
    <w:div w:id="2100330054">
      <w:bodyDiv w:val="1"/>
      <w:marLeft w:val="0"/>
      <w:marRight w:val="0"/>
      <w:marTop w:val="0"/>
      <w:marBottom w:val="0"/>
      <w:divBdr>
        <w:top w:val="none" w:sz="0" w:space="0" w:color="auto"/>
        <w:left w:val="none" w:sz="0" w:space="0" w:color="auto"/>
        <w:bottom w:val="none" w:sz="0" w:space="0" w:color="auto"/>
        <w:right w:val="none" w:sz="0" w:space="0" w:color="auto"/>
      </w:divBdr>
    </w:div>
    <w:div w:id="2124616731">
      <w:bodyDiv w:val="1"/>
      <w:marLeft w:val="0"/>
      <w:marRight w:val="0"/>
      <w:marTop w:val="0"/>
      <w:marBottom w:val="0"/>
      <w:divBdr>
        <w:top w:val="none" w:sz="0" w:space="0" w:color="auto"/>
        <w:left w:val="none" w:sz="0" w:space="0" w:color="auto"/>
        <w:bottom w:val="none" w:sz="0" w:space="0" w:color="auto"/>
        <w:right w:val="none" w:sz="0" w:space="0" w:color="auto"/>
      </w:divBdr>
    </w:div>
    <w:div w:id="2138525231">
      <w:bodyDiv w:val="1"/>
      <w:marLeft w:val="0"/>
      <w:marRight w:val="0"/>
      <w:marTop w:val="0"/>
      <w:marBottom w:val="0"/>
      <w:divBdr>
        <w:top w:val="none" w:sz="0" w:space="0" w:color="auto"/>
        <w:left w:val="none" w:sz="0" w:space="0" w:color="auto"/>
        <w:bottom w:val="none" w:sz="0" w:space="0" w:color="auto"/>
        <w:right w:val="none" w:sz="0" w:space="0" w:color="auto"/>
      </w:divBdr>
    </w:div>
    <w:div w:id="21433819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sena4-my.sharepoint.com/:b:/r/personal/laboratorio_cinaflup_sena_edu_co/Documents/08_TRABAJO/2025/0.%20PERSONAL%20DE%20LABORATORIO/Mar%C3%ADa%20C%20Z%C3%BA%C3%B1iga/EVIDENCIAS%20CUENTAS%20DE%20COBRO/AGOSTO_2025/SEGUIMIENTO%20A%20INFRAESTRUCTURA%20Y%20CONDICIONES%20AMBIENTALES/Limpieza%20y%20desinfecci%C3%B3n%20de%20%C3%A1reas_AGOSTO.pdf?csf=1&amp;web=1&amp;e=sIvyFQ" TargetMode="External"/><Relationship Id="rId26" Type="http://schemas.openxmlformats.org/officeDocument/2006/relationships/hyperlink" Target="https://sena4-my.sharepoint.com/:b:/r/personal/laboratorio_cinaflup_sena_edu_co/Documents/08_TRABAJO/2025/0.%20PERSONAL%20DE%20LABORATORIO/Mar%C3%ADa%20C%20Z%C3%BA%C3%B1iga/EVIDENCIAS%20CUENTAS%20DE%20COBRO/AGOSTO_2025/VERIFICACI%C3%93N%20DE%20M%C3%89TODOS/GOP-F-011_%20Custodia%20de%20ingreso%20de%20muestras_AGOSTO%20_.pdf?csf=1&amp;web=1&amp;e=eIxpVH" TargetMode="External"/><Relationship Id="rId39" Type="http://schemas.openxmlformats.org/officeDocument/2006/relationships/image" Target="media/image15.png"/><Relationship Id="rId21" Type="http://schemas.openxmlformats.org/officeDocument/2006/relationships/image" Target="media/image6.jpeg"/><Relationship Id="rId34" Type="http://schemas.openxmlformats.org/officeDocument/2006/relationships/image" Target="media/image11.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sena4-my.sharepoint.com/:w:/r/personal/laboratorio_cinaflup_sena_edu_co/Documents/08_TRABAJO/2025/0.%20PERSONAL%20DE%20LABORATORIO/Mar%C3%ADa%20C%20Z%C3%BA%C3%B1iga/EVIDENCIAS%20CUENTAS%20DE%20COBRO/AGOSTO_2025/SEGUIMIENTO%20A%20INFRAESTRUCTURA%20Y%20CONDICIONES%20AMBIENTALES/Informe_Infraestructura_Laboratorio%20Biotecnolog%C3%ADa%20Acu%C3%ADcola_AGOSTO_2025.docx?d=w8b86bd8af37b4e14871cadc7649c58e9&amp;csf=1&amp;web=1&amp;e=h8ABhx" TargetMode="External"/><Relationship Id="rId20" Type="http://schemas.openxmlformats.org/officeDocument/2006/relationships/image" Target="media/image5.jpeg"/><Relationship Id="rId29" Type="http://schemas.openxmlformats.org/officeDocument/2006/relationships/image" Target="media/image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ena4-my.sharepoint.com/:x:/r/personal/laboratorio_cinaflup_sena_edu_co/Documents/03_REGISTROS%20DILIGENCIADOS/Informes%20de%20Verificaci%C3%B3n/Informes%20de%20verificaci%C3%B3n%202025/GOP-F-XXX%20Validaci%C3%B3n%20de%20m%C3%A9todos%20de%20lectura%20directa-Ver%201_Tubidez_2025.xlsx?d=w6002be05822d4ea594c4ec3d177c828b&amp;csf=1&amp;web=1&amp;e=IAvpsY" TargetMode="External"/><Relationship Id="rId24" Type="http://schemas.openxmlformats.org/officeDocument/2006/relationships/hyperlink" Target="https://sena4-my.sharepoint.com/:b:/r/personal/laboratorio_cinaflup_sena_edu_co/Documents/08_TRABAJO/2025/3.%20GESTI%C3%93N%20T%C3%89CNICA-OPERATIVA/4.%20Datos%20primarios/4.2%20Captura%20de%20datos_ESCANEADOS/Captura%20de%20datos_AGOSTO_2025/Captura%20de%20datos_ALC_pH_Cond_Tur_A0239_A0240-A0247.pdf?csf=1&amp;web=1&amp;e=ZidcVF" TargetMode="External"/><Relationship Id="rId32" Type="http://schemas.openxmlformats.org/officeDocument/2006/relationships/hyperlink" Target="https://sena4-my.sharepoint.com/:w:/r/personal/laboratorio_cinaflup_sena_edu_co/Documents/03_REGISTROS%20DILIGENCIADOS/Informes%20de%20Verificaci%C3%B3n/Informes%20de%20verificaci%C3%B3n%202025/002_Informe%20Verificaci%C3%B3n%20Conductividad_2025.docx?d=w077bdfb376834265a9d2c4e3d2c82032&amp;csf=1&amp;web=1&amp;e=iqkqnm" TargetMode="External"/><Relationship Id="rId37" Type="http://schemas.openxmlformats.org/officeDocument/2006/relationships/image" Target="media/image13.jpe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8.jpeg"/><Relationship Id="rId28" Type="http://schemas.openxmlformats.org/officeDocument/2006/relationships/hyperlink" Target="https://sena4-my.sharepoint.com/:b:/r/personal/laboratorio_cinaflup_sena_edu_co/Documents/08_TRABAJO/2025/0.%20PERSONAL%20DE%20LABORATORIO/Mar%C3%ADa%20C%20Z%C3%BA%C3%B1iga/EVIDENCIAS%20CUENTAS%20DE%20COBRO/AGOSTO_2025/VERIFICACI%C3%93N%20DE%20M%C3%89TODOS/AGOSTO/Captura%20de%20datos_Verificaci%C3%B3n%20Turbidez%20_AGOSTO_2025.pdf?csf=1&amp;web=1&amp;e=3NMr9n" TargetMode="External"/><Relationship Id="rId36" Type="http://schemas.openxmlformats.org/officeDocument/2006/relationships/image" Target="media/image12.jpeg"/><Relationship Id="rId10" Type="http://schemas.openxmlformats.org/officeDocument/2006/relationships/hyperlink" Target="https://sena4-my.sharepoint.com/:x:/r/personal/laboratorio_cinaflup_sena_edu_co/Documents/03_REGISTROS%20DILIGENCIADOS/Informes%20de%20Verificaci%C3%B3n/Informes%20de%20verificaci%C3%B3n%202025/GOP-F-XXX%20Validaci%C3%B3n%20de%20m%C3%A9todos%20de%20lectura%20directa-Ver%201_pH_2025%20_VF.xlsx?d=w0e6e8cd2b7674e8eb079d26ee6a52cd3&amp;csf=1&amp;web=1&amp;e=92KDLw" TargetMode="External"/><Relationship Id="rId19" Type="http://schemas.openxmlformats.org/officeDocument/2006/relationships/hyperlink" Target="https://sena4-my.sharepoint.com/:b:/r/personal/laboratorio_cinaflup_sena_edu_co/Documents/08_TRABAJO/2025/0.%20PERSONAL%20DE%20LABORATORIO/Mar%C3%ADa%20C%20Z%C3%BA%C3%B1iga/EVIDENCIAS%20CUENTAS%20DE%20COBRO/AGOSTO_2025/SEGUIMIENTO%20A%20INFRAESTRUCTURA%20Y%20CONDICIONES%20AMBIENTALES/Seguimiento%20condiciones%20ambientales_AGOSTO_2025.pdf?csf=1&amp;web=1&amp;e=Bs54uE" TargetMode="External"/><Relationship Id="rId31" Type="http://schemas.openxmlformats.org/officeDocument/2006/relationships/hyperlink" Target="https://sena4-my.sharepoint.com/:w:/r/personal/laboratorio_cinaflup_sena_edu_co/Documents/03_REGISTROS%20DILIGENCIADOS/Informes%20de%20Verificaci%C3%B3n/Informes%20de%20verificaci%C3%B3n%202025/001%20Informe%20Verificaci%C3%B3n%20pH_2025_VF.docx?d=w06a412adac114cc7b23ab664ddd6b903&amp;csf=1&amp;web=1&amp;e=nMb0FA" TargetMode="External"/><Relationship Id="rId4" Type="http://schemas.openxmlformats.org/officeDocument/2006/relationships/settings" Target="settings.xml"/><Relationship Id="rId9" Type="http://schemas.openxmlformats.org/officeDocument/2006/relationships/hyperlink" Target="https://sena4-my.sharepoint.com/:b:/r/personal/laboratorio_cinaflup_sena_edu_co/Documents/08_TRABAJO/2025/0.%20PERSONAL%20DE%20LABORATORIO/Mar%C3%ADa%20C%20Z%C3%BA%C3%B1iga/EVIDENCIAS%20CUENTAS%20DE%20COBRO/AGOSTO_2025/EVIDENCIAS%20CORREOS_AGOSTO/Correo_%20Requerimiento%20de%20sustancias_AGOSTO%202025.pdf?csf=1&amp;web=1&amp;e=phbZRM" TargetMode="External"/><Relationship Id="rId14" Type="http://schemas.openxmlformats.org/officeDocument/2006/relationships/image" Target="media/image2.jpeg"/><Relationship Id="rId22" Type="http://schemas.openxmlformats.org/officeDocument/2006/relationships/image" Target="media/image7.jpeg"/><Relationship Id="rId27" Type="http://schemas.openxmlformats.org/officeDocument/2006/relationships/hyperlink" Target="https://sena4-my.sharepoint.com/:b:/r/personal/laboratorio_cinaflup_sena_edu_co/Documents/08_TRABAJO/2025/0.%20PERSONAL%20DE%20LABORATORIO/Mar%C3%ADa%20C%20Z%C3%BA%C3%B1iga/EVIDENCIAS%20CUENTAS%20DE%20COBRO/AGOSTO_2025/VERIFICACI%C3%93N%20DE%20M%C3%89TODOS/AGOSTO/Captura%20datos_Verificaci%C3%B3n%20Alcalinidad%20_AGOSTO.pdf?csf=1&amp;web=1&amp;e=JeKzjp" TargetMode="External"/><Relationship Id="rId30" Type="http://schemas.openxmlformats.org/officeDocument/2006/relationships/image" Target="media/image10.jpeg"/><Relationship Id="rId35" Type="http://schemas.openxmlformats.org/officeDocument/2006/relationships/hyperlink" Target="https://sena4-my.sharepoint.com/:b:/r/personal/laboratorio_cinaflup_sena_edu_co/Documents/08_TRABAJO/2025/0.%20PERSONAL%20DE%20LABORATORIO/Mar%C3%ADa%20C%20Z%C3%BA%C3%B1iga/EVIDENCIAS%20CUENTAS%20DE%20COBRO/AGOSTO_2025/EVIDENCIAS%20FORMACI%C3%93N/Evidencia_Formaci%C3%B3n_AGOSTO_2025.pdf?csf=1&amp;web=1&amp;e=zOlb4X" TargetMode="External"/><Relationship Id="rId8" Type="http://schemas.openxmlformats.org/officeDocument/2006/relationships/hyperlink" Target="https://sena4-my.sharepoint.com/:b:/r/personal/laboratorio_cinaflup_sena_edu_co/Documents/08_TRABAJO/2025/0.%20PERSONAL%20DE%20LABORATORIO/Mar%C3%ADa%20C%20Z%C3%BA%C3%B1iga/EVIDENCIAS%20CUENTAS%20DE%20COBRO/AGOSTO_2025/REVISI%C3%93N%20DE%20ACTIVIDADES%20EJECUTADAS%20PERSONAL%20A%20CARGO/Correo_%20revisi%C3%B3n%20actividades%20de%20Wilmer_AGOSTO_.pdf?csf=1&amp;web=1&amp;e=Hj7qHN" TargetMode="External"/><Relationship Id="rId3" Type="http://schemas.openxmlformats.org/officeDocument/2006/relationships/styles" Target="styles.xml"/><Relationship Id="rId12" Type="http://schemas.openxmlformats.org/officeDocument/2006/relationships/hyperlink" Target="https://sena4-my.sharepoint.com/:x:/r/personal/laboratorio_cinaflup_sena_edu_co/Documents/03_REGISTROS%20DILIGENCIADOS/Informes%20de%20Verificaci%C3%B3n/Informes%20de%20verificaci%C3%B3n%202025/GOP-F-XXX%20Validaci%C3%B3n%20de%20m%C3%A9todosde%20lectura%20directa%20Ver%201_Conductividad_2025_vf.xlsx?d=w711f7909a5664bcfa80971eb7a730342&amp;csf=1&amp;web=1&amp;e=EiA21O" TargetMode="External"/><Relationship Id="rId17" Type="http://schemas.openxmlformats.org/officeDocument/2006/relationships/image" Target="media/image4.jpeg"/><Relationship Id="rId25" Type="http://schemas.openxmlformats.org/officeDocument/2006/relationships/hyperlink" Target="https://sena4-my.sharepoint.com/:b:/r/personal/laboratorio_cinaflup_sena_edu_co/Documents/08_TRABAJO/2025/0.%20PERSONAL%20DE%20LABORATORIO/Mar%C3%ADa%20C%20Z%C3%BA%C3%B1iga/EVIDENCIAS%20CUENTAS%20DE%20COBRO/AGOSTO_2025/EVIDENCIAS%20CORREOS_AGOSTO/Correo_Revisi%C3%B3n%20t%C3%A9cnica%20de%20informes%20de%20resultados_AGOSTO.pdf?csf=1&amp;web=1&amp;e=Dv9RMQ" TargetMode="External"/><Relationship Id="rId33" Type="http://schemas.openxmlformats.org/officeDocument/2006/relationships/hyperlink" Target="https://sena4-my.sharepoint.com/:w:/r/personal/laboratorio_cinaflup_sena_edu_co/Documents/03_REGISTROS%20DILIGENCIADOS/Informes%20de%20Verificaci%C3%B3n/Informes%20de%20verificaci%C3%B3n%202025/003_Informe%20Verificaci%C3%B3n%20Turbidez_2025.docx?d=w2077cb97883f428ebb76aa34bc4060ed&amp;csf=1&amp;web=1&amp;e=C2o4GU" TargetMode="External"/><Relationship Id="rId38"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0E52FC-249C-4453-B0FB-DB2F9017F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4344</TotalTime>
  <Pages>7</Pages>
  <Words>2717</Words>
  <Characters>14947</Characters>
  <Application>Microsoft Office Word</Application>
  <DocSecurity>0</DocSecurity>
  <Lines>124</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Victoria Elena Sánchez Londoño</dc:creator>
  <cp:keywords/>
  <dc:description/>
  <cp:lastModifiedBy>Maria Claudia Zuñiga Sibaja</cp:lastModifiedBy>
  <cp:revision>105</cp:revision>
  <dcterms:created xsi:type="dcterms:W3CDTF">2024-10-21T02:35:00Z</dcterms:created>
  <dcterms:modified xsi:type="dcterms:W3CDTF">2025-08-26T17:14:00Z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2025-03-20T14:41:36Z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047fe359-65c7-4996-ba77-0f581d446c82</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